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3093" w14:textId="77777777" w:rsidR="00634CF5" w:rsidRPr="006A2ED7" w:rsidRDefault="009257B2" w:rsidP="001F2CC1">
      <w:pPr>
        <w:spacing w:after="0" w:line="240" w:lineRule="auto"/>
        <w:rPr>
          <w:rFonts w:ascii="Lato" w:hAnsi="Lato"/>
        </w:rPr>
      </w:pPr>
      <w:r w:rsidRPr="00DC3F11">
        <w:rPr>
          <w:rFonts w:ascii="Lato Black" w:hAnsi="Lato Black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486A1774" wp14:editId="0920B4F8">
            <wp:simplePos x="0" y="0"/>
            <wp:positionH relativeFrom="page">
              <wp:posOffset>5648325</wp:posOffset>
            </wp:positionH>
            <wp:positionV relativeFrom="page">
              <wp:posOffset>695325</wp:posOffset>
            </wp:positionV>
            <wp:extent cx="1267980" cy="617158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breviated_Logo_WVC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980" cy="617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CF5" w:rsidRPr="00DC3F11">
        <w:rPr>
          <w:rFonts w:ascii="Lato Black" w:hAnsi="Lato Black"/>
        </w:rPr>
        <w:t>Wenatchee Valley College Tech Prep</w:t>
      </w:r>
      <w:r w:rsidRPr="006A2ED7">
        <w:rPr>
          <w:rFonts w:ascii="Lato" w:hAnsi="Lato"/>
          <w:b/>
        </w:rPr>
        <w:t xml:space="preserve"> </w:t>
      </w:r>
      <w:r w:rsidR="00634CF5" w:rsidRPr="006A2ED7">
        <w:rPr>
          <w:rFonts w:ascii="Lato" w:hAnsi="Lato"/>
          <w:i/>
        </w:rPr>
        <w:t>Business Pathway</w:t>
      </w:r>
    </w:p>
    <w:p w14:paraId="47CA5A75" w14:textId="77777777" w:rsidR="00634CF5" w:rsidRPr="00DC3F11" w:rsidRDefault="00DF1128" w:rsidP="009257B2">
      <w:pPr>
        <w:spacing w:before="120" w:after="0" w:line="240" w:lineRule="auto"/>
        <w:rPr>
          <w:rFonts w:ascii="Lato Black" w:hAnsi="Lato Black"/>
          <w:sz w:val="42"/>
          <w:szCs w:val="42"/>
        </w:rPr>
      </w:pPr>
      <w:r>
        <w:rPr>
          <w:rFonts w:ascii="Lato Black" w:hAnsi="Lato Black"/>
          <w:sz w:val="42"/>
          <w:szCs w:val="42"/>
        </w:rPr>
        <w:t xml:space="preserve">BCT </w:t>
      </w:r>
      <w:r w:rsidR="0018357F">
        <w:rPr>
          <w:rFonts w:ascii="Lato Black" w:hAnsi="Lato Black"/>
          <w:sz w:val="42"/>
          <w:szCs w:val="42"/>
        </w:rPr>
        <w:t>205</w:t>
      </w:r>
      <w:r w:rsidR="00C925DA">
        <w:rPr>
          <w:rFonts w:ascii="Lato Black" w:hAnsi="Lato Black"/>
          <w:sz w:val="42"/>
          <w:szCs w:val="42"/>
        </w:rPr>
        <w:t xml:space="preserve"> </w:t>
      </w:r>
      <w:r w:rsidR="009257B2" w:rsidRPr="00DC3F11">
        <w:rPr>
          <w:rFonts w:ascii="Lato Black" w:hAnsi="Lato Black"/>
          <w:sz w:val="42"/>
          <w:szCs w:val="42"/>
        </w:rPr>
        <w:t xml:space="preserve">Articulation </w:t>
      </w:r>
      <w:r w:rsidR="00634CF5" w:rsidRPr="00DC3F11">
        <w:rPr>
          <w:rFonts w:ascii="Lato Black" w:hAnsi="Lato Black"/>
          <w:sz w:val="42"/>
          <w:szCs w:val="42"/>
        </w:rPr>
        <w:t xml:space="preserve">Competencies </w:t>
      </w:r>
    </w:p>
    <w:p w14:paraId="38FD194A" w14:textId="77777777" w:rsidR="001F2CC1" w:rsidRPr="006A2ED7" w:rsidRDefault="0018357F" w:rsidP="009257B2">
      <w:pPr>
        <w:spacing w:before="120" w:line="240" w:lineRule="auto"/>
        <w:rPr>
          <w:rFonts w:ascii="Lato" w:hAnsi="Lato"/>
          <w:i/>
          <w:sz w:val="28"/>
          <w:szCs w:val="28"/>
        </w:rPr>
      </w:pPr>
      <w:r>
        <w:rPr>
          <w:rFonts w:ascii="Lato" w:hAnsi="Lato"/>
          <w:i/>
          <w:sz w:val="28"/>
          <w:szCs w:val="28"/>
        </w:rPr>
        <w:t>Business Communications</w:t>
      </w:r>
      <w:r w:rsidR="006A2ED7" w:rsidRPr="006A2ED7">
        <w:rPr>
          <w:rFonts w:ascii="Lato" w:hAnsi="Lato"/>
          <w:i/>
          <w:sz w:val="28"/>
          <w:szCs w:val="28"/>
        </w:rPr>
        <w:t xml:space="preserve"> </w:t>
      </w:r>
      <w:r w:rsidR="00DF1128">
        <w:rPr>
          <w:rFonts w:ascii="Lato" w:hAnsi="Lato"/>
          <w:i/>
        </w:rPr>
        <w:t>(5</w:t>
      </w:r>
      <w:r w:rsidR="006A2ED7" w:rsidRPr="006A2ED7">
        <w:rPr>
          <w:rFonts w:ascii="Lato" w:hAnsi="Lato"/>
          <w:i/>
        </w:rPr>
        <w:t xml:space="preserve"> Credits)</w:t>
      </w:r>
    </w:p>
    <w:p w14:paraId="60BFFD1A" w14:textId="77777777" w:rsidR="0018357F" w:rsidRPr="0018357F" w:rsidRDefault="0018357F" w:rsidP="00AB437A">
      <w:pPr>
        <w:tabs>
          <w:tab w:val="right" w:leader="underscore" w:pos="9360"/>
        </w:tabs>
        <w:spacing w:before="120" w:line="300" w:lineRule="auto"/>
        <w:rPr>
          <w:rFonts w:ascii="Lato" w:hAnsi="Lato"/>
        </w:rPr>
      </w:pPr>
      <w:r w:rsidRPr="0018357F">
        <w:rPr>
          <w:rFonts w:ascii="Lato" w:hAnsi="Lato"/>
        </w:rPr>
        <w:t>Prepares students for applications of communication skills in the workplace. Apply essential communication skills to business correspondences and documentations in traditional and digital formats.</w:t>
      </w:r>
    </w:p>
    <w:p w14:paraId="50C5AA4C" w14:textId="77777777" w:rsidR="00634CF5" w:rsidRPr="00DC3F11" w:rsidRDefault="00552D16" w:rsidP="00AB437A">
      <w:pPr>
        <w:spacing w:before="240"/>
        <w:rPr>
          <w:rFonts w:ascii="Lato Black" w:hAnsi="Lato Black"/>
          <w:i/>
        </w:rPr>
      </w:pPr>
      <w:r w:rsidRPr="00DC3F11">
        <w:rPr>
          <w:rFonts w:ascii="Lato Black" w:hAnsi="Lato Black"/>
          <w:i/>
        </w:rPr>
        <w:t>Upon completion of this course, successful students will score 80% or better on the following competencies to receive WVC college credits.</w:t>
      </w:r>
    </w:p>
    <w:p w14:paraId="4A230F08" w14:textId="77777777" w:rsidR="006A2ED7" w:rsidRPr="00DF1128" w:rsidRDefault="006A2ED7" w:rsidP="00C925DA">
      <w:pPr>
        <w:spacing w:before="240"/>
        <w:rPr>
          <w:rFonts w:ascii="Lato" w:hAnsi="Lato"/>
          <w:u w:val="single"/>
        </w:rPr>
      </w:pPr>
      <w:r w:rsidRPr="00DF1128">
        <w:rPr>
          <w:rFonts w:ascii="Lato" w:hAnsi="Lato"/>
          <w:u w:val="single"/>
        </w:rPr>
        <w:t>Course Competencies Checklist:</w:t>
      </w:r>
    </w:p>
    <w:p w14:paraId="3E04958D" w14:textId="0C35626F" w:rsidR="0018357F" w:rsidRDefault="0018357F" w:rsidP="0018357F">
      <w:pPr>
        <w:numPr>
          <w:ilvl w:val="0"/>
          <w:numId w:val="11"/>
        </w:numPr>
        <w:spacing w:before="120" w:after="120"/>
        <w:rPr>
          <w:rFonts w:ascii="Lato" w:hAnsi="Lato"/>
        </w:rPr>
      </w:pPr>
      <w:r w:rsidRPr="0018357F">
        <w:rPr>
          <w:rFonts w:ascii="Lato" w:hAnsi="Lato"/>
        </w:rPr>
        <w:t>Compose and produce a variety of business documents using correct style, format, voice, and content</w:t>
      </w:r>
      <w:r>
        <w:rPr>
          <w:rFonts w:ascii="Lato" w:hAnsi="Lato"/>
        </w:rPr>
        <w:t>.</w:t>
      </w:r>
      <w:r w:rsidR="00696E02">
        <w:rPr>
          <w:rFonts w:ascii="Lato" w:hAnsi="Lato"/>
        </w:rPr>
        <w:t xml:space="preserve"> (2B, 4C)</w:t>
      </w:r>
    </w:p>
    <w:p w14:paraId="50EA0E6D" w14:textId="4E87C591" w:rsidR="00911CE9" w:rsidRDefault="0018357F" w:rsidP="0018357F">
      <w:pPr>
        <w:numPr>
          <w:ilvl w:val="0"/>
          <w:numId w:val="11"/>
        </w:numPr>
        <w:spacing w:before="120" w:after="120"/>
        <w:rPr>
          <w:rFonts w:ascii="Lato" w:hAnsi="Lato"/>
        </w:rPr>
      </w:pPr>
      <w:r w:rsidRPr="0018357F">
        <w:rPr>
          <w:rFonts w:ascii="Lato" w:hAnsi="Lato"/>
        </w:rPr>
        <w:t>Apply appropriate current technologies in business communication.</w:t>
      </w:r>
      <w:r w:rsidR="00696E02">
        <w:rPr>
          <w:rFonts w:ascii="Lato" w:hAnsi="Lato"/>
        </w:rPr>
        <w:t xml:space="preserve"> (1A)</w:t>
      </w:r>
    </w:p>
    <w:p w14:paraId="3E383B06" w14:textId="3B529218" w:rsidR="0018357F" w:rsidRDefault="0018357F" w:rsidP="0018357F">
      <w:pPr>
        <w:numPr>
          <w:ilvl w:val="0"/>
          <w:numId w:val="11"/>
        </w:numPr>
        <w:spacing w:before="120" w:after="120"/>
        <w:rPr>
          <w:rFonts w:ascii="Lato" w:hAnsi="Lato"/>
        </w:rPr>
      </w:pPr>
      <w:r w:rsidRPr="0018357F">
        <w:rPr>
          <w:rFonts w:ascii="Lato" w:hAnsi="Lato"/>
        </w:rPr>
        <w:t>Identify audience, purpose and scope for business communication.</w:t>
      </w:r>
      <w:r w:rsidR="00696E02">
        <w:rPr>
          <w:rFonts w:ascii="Lato" w:hAnsi="Lato"/>
        </w:rPr>
        <w:t xml:space="preserve"> (1A)</w:t>
      </w:r>
    </w:p>
    <w:p w14:paraId="0E3D1D57" w14:textId="0F699352" w:rsidR="0018357F" w:rsidRDefault="0018357F" w:rsidP="0018357F">
      <w:pPr>
        <w:numPr>
          <w:ilvl w:val="0"/>
          <w:numId w:val="11"/>
        </w:numPr>
        <w:spacing w:before="120" w:after="120"/>
        <w:rPr>
          <w:rFonts w:ascii="Lato" w:hAnsi="Lato"/>
        </w:rPr>
      </w:pPr>
      <w:r w:rsidRPr="0018357F">
        <w:rPr>
          <w:rFonts w:ascii="Lato" w:hAnsi="Lato"/>
        </w:rPr>
        <w:t>Compose appropriate messages for specific audiences.</w:t>
      </w:r>
      <w:r w:rsidR="00696E02">
        <w:rPr>
          <w:rFonts w:ascii="Lato" w:hAnsi="Lato"/>
        </w:rPr>
        <w:t xml:space="preserve"> (2A, B, 3C)</w:t>
      </w:r>
    </w:p>
    <w:p w14:paraId="599B4302" w14:textId="00951CC7" w:rsidR="0018357F" w:rsidRDefault="0018357F" w:rsidP="0018357F">
      <w:pPr>
        <w:numPr>
          <w:ilvl w:val="0"/>
          <w:numId w:val="11"/>
        </w:numPr>
        <w:spacing w:before="120" w:after="120"/>
        <w:rPr>
          <w:rFonts w:ascii="Lato" w:hAnsi="Lato"/>
        </w:rPr>
      </w:pPr>
      <w:r w:rsidRPr="0018357F">
        <w:rPr>
          <w:rFonts w:ascii="Lato" w:hAnsi="Lato"/>
        </w:rPr>
        <w:t>Analyze, organize, and synthesize information.</w:t>
      </w:r>
      <w:r w:rsidR="00696E02">
        <w:rPr>
          <w:rFonts w:ascii="Lato" w:hAnsi="Lato"/>
        </w:rPr>
        <w:t xml:space="preserve"> (1A)</w:t>
      </w:r>
    </w:p>
    <w:p w14:paraId="34668A9B" w14:textId="61FB3213" w:rsidR="0018357F" w:rsidRPr="00911CE9" w:rsidRDefault="0018357F" w:rsidP="0018357F">
      <w:pPr>
        <w:numPr>
          <w:ilvl w:val="0"/>
          <w:numId w:val="11"/>
        </w:numPr>
        <w:spacing w:before="120" w:after="120"/>
        <w:rPr>
          <w:rFonts w:ascii="Lato" w:hAnsi="Lato"/>
        </w:rPr>
      </w:pPr>
      <w:r w:rsidRPr="0018357F">
        <w:rPr>
          <w:rFonts w:ascii="Lato" w:hAnsi="Lato"/>
        </w:rPr>
        <w:t>Apply the Three-Step Writing process</w:t>
      </w:r>
      <w:r>
        <w:rPr>
          <w:rFonts w:ascii="Lato" w:hAnsi="Lato"/>
        </w:rPr>
        <w:t>.</w:t>
      </w:r>
      <w:r w:rsidR="00696E02">
        <w:rPr>
          <w:rFonts w:ascii="Lato" w:hAnsi="Lato"/>
        </w:rPr>
        <w:t xml:space="preserve"> (1A, 2B)</w:t>
      </w:r>
    </w:p>
    <w:p w14:paraId="5CE01ED8" w14:textId="77777777" w:rsidR="00634CF5" w:rsidRPr="00DF1128" w:rsidRDefault="008675EE" w:rsidP="00CB001D">
      <w:pPr>
        <w:spacing w:before="240"/>
        <w:rPr>
          <w:rFonts w:ascii="Lato" w:hAnsi="Lato"/>
          <w:u w:val="single"/>
        </w:rPr>
      </w:pPr>
      <w:r w:rsidRPr="00DF1128">
        <w:rPr>
          <w:rFonts w:ascii="Lato" w:hAnsi="Lato"/>
          <w:u w:val="single"/>
        </w:rPr>
        <w:t>Course Topics</w:t>
      </w:r>
      <w:r w:rsidR="00DC3F11" w:rsidRPr="00DF1128">
        <w:rPr>
          <w:rFonts w:ascii="Lato" w:hAnsi="Lato"/>
          <w:u w:val="single"/>
        </w:rPr>
        <w:t>:</w:t>
      </w:r>
    </w:p>
    <w:p w14:paraId="1D0C29B3" w14:textId="77777777" w:rsidR="0018357F" w:rsidRPr="0018357F" w:rsidRDefault="0018357F" w:rsidP="00BD7DB4">
      <w:pPr>
        <w:numPr>
          <w:ilvl w:val="0"/>
          <w:numId w:val="14"/>
        </w:numPr>
        <w:spacing w:after="60" w:line="240" w:lineRule="auto"/>
        <w:rPr>
          <w:rFonts w:ascii="Lato" w:hAnsi="Lato"/>
        </w:rPr>
      </w:pPr>
      <w:r w:rsidRPr="0018357F">
        <w:rPr>
          <w:rFonts w:ascii="Lato" w:hAnsi="Lato"/>
        </w:rPr>
        <w:t>Foundations of business communications</w:t>
      </w:r>
    </w:p>
    <w:p w14:paraId="76A87AB6" w14:textId="77777777" w:rsidR="0018357F" w:rsidRPr="0018357F" w:rsidRDefault="0018357F" w:rsidP="00BD7DB4">
      <w:pPr>
        <w:numPr>
          <w:ilvl w:val="0"/>
          <w:numId w:val="14"/>
        </w:numPr>
        <w:spacing w:after="60" w:line="240" w:lineRule="auto"/>
        <w:rPr>
          <w:rFonts w:ascii="Lato" w:hAnsi="Lato"/>
        </w:rPr>
      </w:pPr>
      <w:r w:rsidRPr="0018357F">
        <w:rPr>
          <w:rFonts w:ascii="Lato" w:hAnsi="Lato"/>
        </w:rPr>
        <w:t>Business messages in digital, social, and visual media</w:t>
      </w:r>
    </w:p>
    <w:p w14:paraId="38788B48" w14:textId="77777777" w:rsidR="0018357F" w:rsidRPr="0018357F" w:rsidRDefault="0018357F" w:rsidP="00BD7DB4">
      <w:pPr>
        <w:numPr>
          <w:ilvl w:val="0"/>
          <w:numId w:val="14"/>
        </w:numPr>
        <w:spacing w:after="60" w:line="240" w:lineRule="auto"/>
        <w:rPr>
          <w:rFonts w:ascii="Lato" w:hAnsi="Lato"/>
        </w:rPr>
      </w:pPr>
      <w:r w:rsidRPr="0018357F">
        <w:rPr>
          <w:rFonts w:ascii="Lato" w:hAnsi="Lato"/>
        </w:rPr>
        <w:t>Collaboration and interpersonal communication</w:t>
      </w:r>
    </w:p>
    <w:p w14:paraId="03842A0B" w14:textId="77777777" w:rsidR="0018357F" w:rsidRPr="0018357F" w:rsidRDefault="0018357F" w:rsidP="00BD7DB4">
      <w:pPr>
        <w:numPr>
          <w:ilvl w:val="0"/>
          <w:numId w:val="14"/>
        </w:numPr>
        <w:spacing w:after="60" w:line="240" w:lineRule="auto"/>
        <w:rPr>
          <w:rFonts w:ascii="Lato" w:hAnsi="Lato"/>
        </w:rPr>
      </w:pPr>
      <w:r w:rsidRPr="0018357F">
        <w:rPr>
          <w:rFonts w:ascii="Lato" w:hAnsi="Lato"/>
        </w:rPr>
        <w:t>Business etiquettes and ethics (legalities of communicating sensitive information)</w:t>
      </w:r>
    </w:p>
    <w:p w14:paraId="004D9628" w14:textId="77777777" w:rsidR="0018357F" w:rsidRPr="0018357F" w:rsidRDefault="0018357F" w:rsidP="00BD7DB4">
      <w:pPr>
        <w:numPr>
          <w:ilvl w:val="0"/>
          <w:numId w:val="14"/>
        </w:numPr>
        <w:spacing w:after="60" w:line="240" w:lineRule="auto"/>
        <w:rPr>
          <w:rFonts w:ascii="Lato" w:hAnsi="Lato"/>
        </w:rPr>
      </w:pPr>
      <w:r w:rsidRPr="0018357F">
        <w:rPr>
          <w:rFonts w:ascii="Lato" w:hAnsi="Lato"/>
        </w:rPr>
        <w:t>Format and layouts of business documents</w:t>
      </w:r>
    </w:p>
    <w:p w14:paraId="3B862BD0" w14:textId="77777777" w:rsidR="0018357F" w:rsidRPr="0018357F" w:rsidRDefault="0018357F" w:rsidP="00BD7DB4">
      <w:pPr>
        <w:numPr>
          <w:ilvl w:val="0"/>
          <w:numId w:val="14"/>
        </w:numPr>
        <w:spacing w:after="60" w:line="240" w:lineRule="auto"/>
        <w:rPr>
          <w:rFonts w:ascii="Lato" w:hAnsi="Lato"/>
        </w:rPr>
      </w:pPr>
      <w:r w:rsidRPr="0018357F">
        <w:rPr>
          <w:rFonts w:ascii="Lato" w:hAnsi="Lato"/>
        </w:rPr>
        <w:t>Three-step writing process (plan, write, and complete)</w:t>
      </w:r>
    </w:p>
    <w:p w14:paraId="254B95A5" w14:textId="77777777" w:rsidR="0018357F" w:rsidRPr="0018357F" w:rsidRDefault="0018357F" w:rsidP="00BD7DB4">
      <w:pPr>
        <w:numPr>
          <w:ilvl w:val="0"/>
          <w:numId w:val="14"/>
        </w:numPr>
        <w:spacing w:after="60" w:line="240" w:lineRule="auto"/>
        <w:rPr>
          <w:rFonts w:ascii="Lato" w:hAnsi="Lato"/>
        </w:rPr>
      </w:pPr>
      <w:r w:rsidRPr="0018357F">
        <w:rPr>
          <w:rFonts w:ascii="Lato" w:hAnsi="Lato"/>
        </w:rPr>
        <w:t>Types of messages (routine requests, positive, negative, persuasive, proposals, and reports)</w:t>
      </w:r>
    </w:p>
    <w:p w14:paraId="5FB89CF4" w14:textId="77777777" w:rsidR="0018357F" w:rsidRPr="0018357F" w:rsidRDefault="0018357F" w:rsidP="00BD7DB4">
      <w:pPr>
        <w:numPr>
          <w:ilvl w:val="0"/>
          <w:numId w:val="14"/>
        </w:numPr>
        <w:spacing w:after="60" w:line="240" w:lineRule="auto"/>
        <w:rPr>
          <w:rFonts w:ascii="Lato" w:hAnsi="Lato"/>
        </w:rPr>
      </w:pPr>
      <w:r w:rsidRPr="0018357F">
        <w:rPr>
          <w:rFonts w:ascii="Lato" w:hAnsi="Lato"/>
        </w:rPr>
        <w:t>Employment messages and interviews (optional)</w:t>
      </w:r>
    </w:p>
    <w:sectPr w:rsidR="0018357F" w:rsidRPr="0018357F" w:rsidSect="00BD7DB4">
      <w:footerReference w:type="default" r:id="rId8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5534" w14:textId="77777777" w:rsidR="008F37F8" w:rsidRDefault="008F37F8" w:rsidP="00B1329B">
      <w:pPr>
        <w:spacing w:after="0" w:line="240" w:lineRule="auto"/>
      </w:pPr>
      <w:r>
        <w:separator/>
      </w:r>
    </w:p>
  </w:endnote>
  <w:endnote w:type="continuationSeparator" w:id="0">
    <w:p w14:paraId="2898A2CE" w14:textId="77777777" w:rsidR="008F37F8" w:rsidRDefault="008F37F8" w:rsidP="00B1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Lato Black">
    <w:altName w:val="Segoe UI"/>
    <w:charset w:val="00"/>
    <w:family w:val="swiss"/>
    <w:pitch w:val="variable"/>
    <w:sig w:usb0="E10002FF" w:usb1="5000ECFF" w:usb2="00000021" w:usb3="00000000" w:csb0="0000019F" w:csb1="00000000"/>
  </w:font>
  <w:font w:name="Lato Light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4803" w14:textId="77777777" w:rsidR="0018357F" w:rsidRPr="00CB001D" w:rsidRDefault="0018357F">
    <w:pPr>
      <w:pStyle w:val="Footer"/>
      <w:rPr>
        <w:rFonts w:ascii="Lato Light" w:hAnsi="Lato Light"/>
        <w:sz w:val="18"/>
        <w:szCs w:val="18"/>
      </w:rPr>
    </w:pPr>
    <w:r w:rsidRPr="00CB001D">
      <w:rPr>
        <w:rFonts w:ascii="Lato Light" w:hAnsi="Lato Light"/>
        <w:sz w:val="18"/>
        <w:szCs w:val="18"/>
      </w:rPr>
      <w:t xml:space="preserve">BCT </w:t>
    </w:r>
    <w:r w:rsidR="00BD7DB4">
      <w:rPr>
        <w:rFonts w:ascii="Lato Light" w:hAnsi="Lato Light"/>
        <w:sz w:val="18"/>
        <w:szCs w:val="18"/>
      </w:rPr>
      <w:t>205</w:t>
    </w:r>
    <w:r w:rsidRPr="00CB001D">
      <w:rPr>
        <w:rFonts w:ascii="Lato Light" w:hAnsi="Lato Light"/>
        <w:sz w:val="18"/>
        <w:szCs w:val="18"/>
      </w:rPr>
      <w:t xml:space="preserve"> Tech Prep Articulation Competencies</w:t>
    </w:r>
    <w:r w:rsidRPr="00CB001D">
      <w:rPr>
        <w:rFonts w:ascii="Lato Light" w:hAnsi="Lato Light"/>
        <w:sz w:val="18"/>
        <w:szCs w:val="18"/>
      </w:rPr>
      <w:tab/>
    </w:r>
    <w:r w:rsidRPr="00CB001D">
      <w:rPr>
        <w:rFonts w:ascii="Lato Light" w:hAnsi="Lato Light"/>
        <w:sz w:val="18"/>
        <w:szCs w:val="18"/>
      </w:rPr>
      <w:tab/>
      <w:t>Version:  20</w:t>
    </w:r>
    <w:r w:rsidR="00BD7DB4">
      <w:rPr>
        <w:rFonts w:ascii="Lato Light" w:hAnsi="Lato Light"/>
        <w:sz w:val="18"/>
        <w:szCs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AD82B" w14:textId="77777777" w:rsidR="008F37F8" w:rsidRDefault="008F37F8" w:rsidP="00B1329B">
      <w:pPr>
        <w:spacing w:after="0" w:line="240" w:lineRule="auto"/>
      </w:pPr>
      <w:r>
        <w:separator/>
      </w:r>
    </w:p>
  </w:footnote>
  <w:footnote w:type="continuationSeparator" w:id="0">
    <w:p w14:paraId="67311C74" w14:textId="77777777" w:rsidR="008F37F8" w:rsidRDefault="008F37F8" w:rsidP="00B13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2BD1"/>
    <w:multiLevelType w:val="hybridMultilevel"/>
    <w:tmpl w:val="7820B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B1A55"/>
    <w:multiLevelType w:val="hybridMultilevel"/>
    <w:tmpl w:val="CD18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8746D"/>
    <w:multiLevelType w:val="hybridMultilevel"/>
    <w:tmpl w:val="85163094"/>
    <w:lvl w:ilvl="0" w:tplc="A3E0636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622EE"/>
    <w:multiLevelType w:val="hybridMultilevel"/>
    <w:tmpl w:val="832E20E8"/>
    <w:lvl w:ilvl="0" w:tplc="A3E0636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806A3"/>
    <w:multiLevelType w:val="hybridMultilevel"/>
    <w:tmpl w:val="A034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4474B"/>
    <w:multiLevelType w:val="hybridMultilevel"/>
    <w:tmpl w:val="BC688B68"/>
    <w:lvl w:ilvl="0" w:tplc="A3E0636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06C34"/>
    <w:multiLevelType w:val="hybridMultilevel"/>
    <w:tmpl w:val="A64071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C7A71"/>
    <w:multiLevelType w:val="hybridMultilevel"/>
    <w:tmpl w:val="47A047BC"/>
    <w:lvl w:ilvl="0" w:tplc="CB2E5F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713C8"/>
    <w:multiLevelType w:val="hybridMultilevel"/>
    <w:tmpl w:val="B692A90E"/>
    <w:lvl w:ilvl="0" w:tplc="F90A7ED8">
      <w:start w:val="1"/>
      <w:numFmt w:val="lowerLetter"/>
      <w:pStyle w:val="examviewmc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033288"/>
    <w:multiLevelType w:val="hybridMultilevel"/>
    <w:tmpl w:val="75E68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752F5"/>
    <w:multiLevelType w:val="hybridMultilevel"/>
    <w:tmpl w:val="A17A5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84881"/>
    <w:multiLevelType w:val="hybridMultilevel"/>
    <w:tmpl w:val="8B98B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3471F"/>
    <w:multiLevelType w:val="hybridMultilevel"/>
    <w:tmpl w:val="7BAA8E04"/>
    <w:lvl w:ilvl="0" w:tplc="A3E0636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851BC"/>
    <w:multiLevelType w:val="hybridMultilevel"/>
    <w:tmpl w:val="AD7A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417986">
    <w:abstractNumId w:val="8"/>
  </w:num>
  <w:num w:numId="2" w16cid:durableId="211430754">
    <w:abstractNumId w:val="3"/>
  </w:num>
  <w:num w:numId="3" w16cid:durableId="415367672">
    <w:abstractNumId w:val="2"/>
  </w:num>
  <w:num w:numId="4" w16cid:durableId="770668001">
    <w:abstractNumId w:val="1"/>
  </w:num>
  <w:num w:numId="5" w16cid:durableId="936444963">
    <w:abstractNumId w:val="7"/>
  </w:num>
  <w:num w:numId="6" w16cid:durableId="273875848">
    <w:abstractNumId w:val="10"/>
  </w:num>
  <w:num w:numId="7" w16cid:durableId="2086105190">
    <w:abstractNumId w:val="13"/>
  </w:num>
  <w:num w:numId="8" w16cid:durableId="1956208141">
    <w:abstractNumId w:val="5"/>
  </w:num>
  <w:num w:numId="9" w16cid:durableId="1470779555">
    <w:abstractNumId w:val="9"/>
  </w:num>
  <w:num w:numId="10" w16cid:durableId="2141726696">
    <w:abstractNumId w:val="11"/>
  </w:num>
  <w:num w:numId="11" w16cid:durableId="1452356975">
    <w:abstractNumId w:val="12"/>
  </w:num>
  <w:num w:numId="12" w16cid:durableId="2013338114">
    <w:abstractNumId w:val="0"/>
  </w:num>
  <w:num w:numId="13" w16cid:durableId="481627218">
    <w:abstractNumId w:val="4"/>
  </w:num>
  <w:num w:numId="14" w16cid:durableId="563418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F5"/>
    <w:rsid w:val="00082B8A"/>
    <w:rsid w:val="00141DB3"/>
    <w:rsid w:val="0018357F"/>
    <w:rsid w:val="001F2CC1"/>
    <w:rsid w:val="00224E71"/>
    <w:rsid w:val="00452DF6"/>
    <w:rsid w:val="00552D16"/>
    <w:rsid w:val="00557523"/>
    <w:rsid w:val="00563E49"/>
    <w:rsid w:val="00634CF5"/>
    <w:rsid w:val="00696E02"/>
    <w:rsid w:val="006A2ED7"/>
    <w:rsid w:val="00705326"/>
    <w:rsid w:val="008675EE"/>
    <w:rsid w:val="008C6409"/>
    <w:rsid w:val="008F37F8"/>
    <w:rsid w:val="00911CE9"/>
    <w:rsid w:val="009257B2"/>
    <w:rsid w:val="009F20B9"/>
    <w:rsid w:val="00AB0B15"/>
    <w:rsid w:val="00AB437A"/>
    <w:rsid w:val="00B1329B"/>
    <w:rsid w:val="00B35B21"/>
    <w:rsid w:val="00BD7DB4"/>
    <w:rsid w:val="00C925DA"/>
    <w:rsid w:val="00CB001D"/>
    <w:rsid w:val="00CB67AF"/>
    <w:rsid w:val="00D32353"/>
    <w:rsid w:val="00DC3F11"/>
    <w:rsid w:val="00DF1128"/>
    <w:rsid w:val="00E4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ED1A"/>
  <w15:chartTrackingRefBased/>
  <w15:docId w15:val="{81265AC2-3D32-4A5B-A2AE-814AC0C4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C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2C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2C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C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amviewmc">
    <w:name w:val="examviewmc"/>
    <w:basedOn w:val="BodyText"/>
    <w:link w:val="examviewmcChar"/>
    <w:qFormat/>
    <w:rsid w:val="00CB67AF"/>
    <w:pPr>
      <w:numPr>
        <w:numId w:val="1"/>
      </w:numPr>
      <w:spacing w:after="0" w:line="240" w:lineRule="auto"/>
    </w:pPr>
    <w:rPr>
      <w:rFonts w:ascii="Arial" w:hAnsi="Arial" w:cs="Arial"/>
    </w:rPr>
  </w:style>
  <w:style w:type="character" w:customStyle="1" w:styleId="examviewmcChar">
    <w:name w:val="examviewmc Char"/>
    <w:basedOn w:val="BodyTextChar"/>
    <w:link w:val="examviewmc"/>
    <w:rsid w:val="00CB67AF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CB67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B67AF"/>
  </w:style>
  <w:style w:type="paragraph" w:styleId="Header">
    <w:name w:val="header"/>
    <w:basedOn w:val="Normal"/>
    <w:link w:val="HeaderChar"/>
    <w:uiPriority w:val="99"/>
    <w:unhideWhenUsed/>
    <w:rsid w:val="00B1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29B"/>
  </w:style>
  <w:style w:type="paragraph" w:styleId="Footer">
    <w:name w:val="footer"/>
    <w:basedOn w:val="Normal"/>
    <w:link w:val="FooterChar"/>
    <w:uiPriority w:val="99"/>
    <w:unhideWhenUsed/>
    <w:rsid w:val="00B1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29B"/>
  </w:style>
  <w:style w:type="paragraph" w:styleId="ListParagraph">
    <w:name w:val="List Paragraph"/>
    <w:basedOn w:val="Normal"/>
    <w:uiPriority w:val="34"/>
    <w:qFormat/>
    <w:rsid w:val="00B132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2C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2C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2C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F2C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F2CC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F2C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CC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3EBFBAB5DA44E8C83DC3FD160F65C" ma:contentTypeVersion="13" ma:contentTypeDescription="Create a new document." ma:contentTypeScope="" ma:versionID="a4ce296f405a2ca7a0f0aadb3e61e175">
  <xsd:schema xmlns:xsd="http://www.w3.org/2001/XMLSchema" xmlns:xs="http://www.w3.org/2001/XMLSchema" xmlns:p="http://schemas.microsoft.com/office/2006/metadata/properties" xmlns:ns1="http://schemas.microsoft.com/sharepoint/v3" xmlns:ns2="8735b4dd-9c2d-44c6-acae-6eff3b3ce1a4" targetNamespace="http://schemas.microsoft.com/office/2006/metadata/properties" ma:root="true" ma:fieldsID="1f22ca24d819439ff22cd1110277dcbe" ns1:_="" ns2:_="">
    <xsd:import namespace="http://schemas.microsoft.com/sharepoint/v3"/>
    <xsd:import namespace="8735b4dd-9c2d-44c6-acae-6eff3b3ce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5b4dd-9c2d-44c6-acae-6eff3b3ce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8735b4dd-9c2d-44c6-acae-6eff3b3ce1a4" xsi:nil="true"/>
  </documentManagement>
</p:properties>
</file>

<file path=customXml/itemProps1.xml><?xml version="1.0" encoding="utf-8"?>
<ds:datastoreItem xmlns:ds="http://schemas.openxmlformats.org/officeDocument/2006/customXml" ds:itemID="{355F167E-AFB0-4496-B317-149179D5FAF9}"/>
</file>

<file path=customXml/itemProps2.xml><?xml version="1.0" encoding="utf-8"?>
<ds:datastoreItem xmlns:ds="http://schemas.openxmlformats.org/officeDocument/2006/customXml" ds:itemID="{C45A5264-6661-44D7-9DD1-B2D9567906F9}"/>
</file>

<file path=customXml/itemProps3.xml><?xml version="1.0" encoding="utf-8"?>
<ds:datastoreItem xmlns:ds="http://schemas.openxmlformats.org/officeDocument/2006/customXml" ds:itemID="{4847A8A0-BC95-45E5-BF94-BCB78ADED3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Batch, Sompheng</dc:creator>
  <cp:keywords/>
  <dc:description/>
  <cp:lastModifiedBy>Sompheng Batch</cp:lastModifiedBy>
  <cp:revision>3</cp:revision>
  <cp:lastPrinted>2020-07-01T17:41:00Z</cp:lastPrinted>
  <dcterms:created xsi:type="dcterms:W3CDTF">2026-08-26T19:59:00Z</dcterms:created>
  <dcterms:modified xsi:type="dcterms:W3CDTF">2026-08-26T20:01:00Z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0x010100B0A3EBFBAB5DA44E8C83DC3FD160F65C</vt:lpwstr>
  </property>
</Properties>
</file>