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2AB1" w14:textId="215DB105" w:rsidR="00264350" w:rsidRPr="00E55EFA" w:rsidRDefault="00264350" w:rsidP="00264350">
      <w:pPr>
        <w:pStyle w:val="Heading1"/>
      </w:pPr>
      <w:r>
        <w:t>400.020</w:t>
      </w:r>
      <w:r>
        <w:tab/>
      </w:r>
      <w:r w:rsidRPr="00E55EFA">
        <w:t>FAMILY EDUCATIONAL RIGHTS AND PRIVACY ACT</w:t>
      </w:r>
      <w:r>
        <w:t xml:space="preserve"> PROCEDURE</w:t>
      </w:r>
    </w:p>
    <w:p w14:paraId="5FB38F20" w14:textId="5BB16860" w:rsidR="00210D99" w:rsidRPr="001A08DC" w:rsidRDefault="00264350" w:rsidP="00D24130">
      <w:pPr>
        <w:pStyle w:val="BodyText"/>
      </w:pPr>
      <w:r w:rsidRPr="00264350">
        <w:t>The Family Educational Rights and Privacy Act (FERPA) (</w:t>
      </w:r>
      <w:hyperlink r:id="rId11" w:history="1">
        <w:r w:rsidRPr="006306F5">
          <w:rPr>
            <w:rStyle w:val="Hyperlink"/>
          </w:rPr>
          <w:t>20 U.S.C. § 1232g</w:t>
        </w:r>
      </w:hyperlink>
      <w:r w:rsidRPr="00264350">
        <w:t xml:space="preserve">; </w:t>
      </w:r>
      <w:hyperlink r:id="rId12" w:history="1">
        <w:r w:rsidRPr="006306F5">
          <w:rPr>
            <w:rStyle w:val="Hyperlink"/>
          </w:rPr>
          <w:t>34 CFR Part 99</w:t>
        </w:r>
      </w:hyperlink>
      <w:r w:rsidRPr="00264350">
        <w:t>) is a federal law protecting the privacy of student education records, applying to schools receiving U.S. Department of Education funds. It grants parents/eligible students rights to review records, request amendments, and control disclosure of personally identifiable information</w:t>
      </w:r>
      <w:r>
        <w:t>.</w:t>
      </w:r>
    </w:p>
    <w:p w14:paraId="4906AEFB" w14:textId="55CDEE14" w:rsidR="0084474D" w:rsidRDefault="0084474D" w:rsidP="0084474D">
      <w:pPr>
        <w:pStyle w:val="Heading2"/>
      </w:pPr>
      <w:r>
        <w:t>A.</w:t>
      </w:r>
      <w:r>
        <w:tab/>
        <w:t>DEFINITIONS:</w:t>
      </w:r>
    </w:p>
    <w:p w14:paraId="2073A29C" w14:textId="58334F54" w:rsidR="0084474D" w:rsidRDefault="00663F8C" w:rsidP="00D24130">
      <w:pPr>
        <w:pStyle w:val="Heading3"/>
      </w:pPr>
      <w:r>
        <w:t>1.</w:t>
      </w:r>
      <w:r w:rsidR="0084474D">
        <w:tab/>
      </w:r>
      <w:r w:rsidR="0084474D" w:rsidRPr="00D24130">
        <w:rPr>
          <w:b/>
          <w:bCs/>
        </w:rPr>
        <w:t>Education Records</w:t>
      </w:r>
      <w:r w:rsidR="0084474D" w:rsidRPr="00663F8C">
        <w:t>:</w:t>
      </w:r>
      <w:r w:rsidR="0084474D" w:rsidRPr="00D24130">
        <w:rPr>
          <w:b/>
          <w:bCs/>
        </w:rPr>
        <w:t xml:space="preserve"> </w:t>
      </w:r>
      <w:r w:rsidR="0084474D">
        <w:t xml:space="preserve">Records directly related to a student and maintained by </w:t>
      </w:r>
      <w:r>
        <w:t>Wenatchee Valley College (</w:t>
      </w:r>
      <w:r w:rsidR="0084474D">
        <w:t>WVC</w:t>
      </w:r>
      <w:r>
        <w:t>)</w:t>
      </w:r>
      <w:r w:rsidR="0084474D">
        <w:t xml:space="preserve"> or a party acting for WVC.</w:t>
      </w:r>
    </w:p>
    <w:p w14:paraId="0F3202D5" w14:textId="53CE46D9" w:rsidR="0084474D" w:rsidRDefault="00663F8C" w:rsidP="00D24130">
      <w:pPr>
        <w:pStyle w:val="Heading3"/>
      </w:pPr>
      <w:r>
        <w:t>2.</w:t>
      </w:r>
      <w:r w:rsidR="0084474D">
        <w:tab/>
      </w:r>
      <w:r w:rsidR="0084474D" w:rsidRPr="00D24130">
        <w:rPr>
          <w:b/>
          <w:bCs/>
        </w:rPr>
        <w:t>Personally Identifiable Information</w:t>
      </w:r>
      <w:r w:rsidR="0084474D">
        <w:t>: Information that can identify a student, including name, address, ID numbers or indirect identifiers.</w:t>
      </w:r>
    </w:p>
    <w:p w14:paraId="0CA355C9" w14:textId="2B80CDB9" w:rsidR="0084474D" w:rsidRPr="00663F8C" w:rsidRDefault="00663F8C" w:rsidP="00D24130">
      <w:pPr>
        <w:pStyle w:val="Heading3"/>
      </w:pPr>
      <w:r>
        <w:t>3</w:t>
      </w:r>
      <w:r w:rsidR="0084474D">
        <w:tab/>
      </w:r>
      <w:r w:rsidR="0084474D" w:rsidRPr="00D24130">
        <w:rPr>
          <w:b/>
        </w:rPr>
        <w:t>Eligible Student</w:t>
      </w:r>
      <w:r w:rsidR="0084474D" w:rsidRPr="00663F8C">
        <w:t>: A student who is 18 years old or enrolled in a postsecondary institution.</w:t>
      </w:r>
    </w:p>
    <w:p w14:paraId="711EC088" w14:textId="2D3E0664" w:rsidR="0084474D" w:rsidRDefault="00663F8C" w:rsidP="00D24130">
      <w:pPr>
        <w:pStyle w:val="Heading3"/>
      </w:pPr>
      <w:r>
        <w:t>4.</w:t>
      </w:r>
      <w:r w:rsidR="0084474D">
        <w:tab/>
      </w:r>
      <w:r w:rsidR="0084474D" w:rsidRPr="00D24130">
        <w:rPr>
          <w:b/>
          <w:bCs/>
        </w:rPr>
        <w:t>Directory Information</w:t>
      </w:r>
      <w:r w:rsidR="0084474D">
        <w:t>: Information not generally considered harmful or an invasion of privacy if disclosed.</w:t>
      </w:r>
    </w:p>
    <w:p w14:paraId="43CD0A4E" w14:textId="2CE35AB7" w:rsidR="0084474D" w:rsidRDefault="00663F8C" w:rsidP="00D24130">
      <w:pPr>
        <w:pStyle w:val="Heading2"/>
      </w:pPr>
      <w:r>
        <w:t>B</w:t>
      </w:r>
      <w:r w:rsidR="0084474D">
        <w:t>.</w:t>
      </w:r>
      <w:r w:rsidR="00882452">
        <w:tab/>
      </w:r>
      <w:r>
        <w:t xml:space="preserve">STUDENT RIGHTS UNDER </w:t>
      </w:r>
      <w:r w:rsidR="0084474D">
        <w:t>FERPA (34 CFR 99.4–99.5)</w:t>
      </w:r>
    </w:p>
    <w:p w14:paraId="2C113791" w14:textId="63B63946" w:rsidR="0084474D" w:rsidRDefault="0084474D" w:rsidP="00D24130">
      <w:pPr>
        <w:pStyle w:val="Heading3"/>
      </w:pPr>
      <w:r>
        <w:t>1.</w:t>
      </w:r>
      <w:r w:rsidR="00663F8C">
        <w:tab/>
      </w:r>
      <w:r>
        <w:t>Right to Inspect and Review Records</w:t>
      </w:r>
    </w:p>
    <w:p w14:paraId="2B8D785D" w14:textId="77777777" w:rsidR="0084474D" w:rsidRDefault="0084474D" w:rsidP="00D24130">
      <w:pPr>
        <w:pStyle w:val="BodyText05"/>
      </w:pPr>
      <w:r>
        <w:t xml:space="preserve">Students may inspect and review their education records within 45 days of submitting a written request. WVC will arrange access and notify the student of the time and place for review. </w:t>
      </w:r>
    </w:p>
    <w:p w14:paraId="6D4F5496" w14:textId="36B3F2E4" w:rsidR="0084474D" w:rsidRDefault="0084474D" w:rsidP="00D24130">
      <w:pPr>
        <w:pStyle w:val="Heading3"/>
      </w:pPr>
      <w:r>
        <w:t>2.</w:t>
      </w:r>
      <w:r w:rsidR="00882452">
        <w:tab/>
      </w:r>
      <w:r>
        <w:t>Right to Request Amendment</w:t>
      </w:r>
    </w:p>
    <w:p w14:paraId="176CDF4D" w14:textId="3F87FDCC" w:rsidR="0084474D" w:rsidRDefault="0084474D" w:rsidP="00D24130">
      <w:pPr>
        <w:pStyle w:val="BodyText05"/>
      </w:pPr>
      <w:r>
        <w:t xml:space="preserve">Students may request corrections to records they believe are inaccurate, misleading, or violate privacy rights. If WVC denies the request, the student may request a formal hearing. </w:t>
      </w:r>
    </w:p>
    <w:p w14:paraId="46BF5A86" w14:textId="5F206249" w:rsidR="0084474D" w:rsidRDefault="0084474D" w:rsidP="00D24130">
      <w:pPr>
        <w:pStyle w:val="Heading3"/>
      </w:pPr>
      <w:r>
        <w:t>3.</w:t>
      </w:r>
      <w:r w:rsidR="00882452">
        <w:tab/>
      </w:r>
      <w:r>
        <w:t xml:space="preserve">Right to Control Disclosure of </w:t>
      </w:r>
      <w:r w:rsidR="00882452">
        <w:t>personal identifying information.</w:t>
      </w:r>
    </w:p>
    <w:p w14:paraId="3600A072" w14:textId="32314735" w:rsidR="0084474D" w:rsidRDefault="0084474D" w:rsidP="00D24130">
      <w:pPr>
        <w:pStyle w:val="BodyText05"/>
      </w:pPr>
      <w:r>
        <w:t xml:space="preserve">WVC must obtain written consent before releasing personally identifiable information from education records, except where FERPA permits disclosure without consent (see Section </w:t>
      </w:r>
      <w:r w:rsidR="00210D99">
        <w:t>D</w:t>
      </w:r>
      <w:r w:rsidR="00882452">
        <w:t>.</w:t>
      </w:r>
      <w:r>
        <w:t>)</w:t>
      </w:r>
    </w:p>
    <w:p w14:paraId="5118001E" w14:textId="34DC3BD7" w:rsidR="0084474D" w:rsidRDefault="0084474D" w:rsidP="00D24130">
      <w:pPr>
        <w:pStyle w:val="Heading3"/>
      </w:pPr>
      <w:r>
        <w:t>4.</w:t>
      </w:r>
      <w:r w:rsidR="00882452">
        <w:tab/>
      </w:r>
      <w:r>
        <w:t>Right to File a Complaint</w:t>
      </w:r>
    </w:p>
    <w:p w14:paraId="20C95C69" w14:textId="27858084" w:rsidR="0084474D" w:rsidRDefault="0084474D" w:rsidP="00D24130">
      <w:pPr>
        <w:pStyle w:val="BodyText05"/>
      </w:pPr>
      <w:r>
        <w:t>Students may file complaints with the U.S. Department of Education regarding alleged FERPA violations: Student Privacy Policy Office U.S. Department of Education 400 Maryland Ave. SW Washington, DC 20202</w:t>
      </w:r>
      <w:r w:rsidR="00882452">
        <w:t>.</w:t>
      </w:r>
    </w:p>
    <w:p w14:paraId="67EAF5FE" w14:textId="6636AAC6" w:rsidR="0084474D" w:rsidRDefault="00882452" w:rsidP="00D24130">
      <w:pPr>
        <w:pStyle w:val="Heading2"/>
      </w:pPr>
      <w:r>
        <w:t>C</w:t>
      </w:r>
      <w:r w:rsidR="0084474D">
        <w:t>.</w:t>
      </w:r>
      <w:r>
        <w:tab/>
        <w:t xml:space="preserve">ANNUAL NOTIFICATION </w:t>
      </w:r>
      <w:r w:rsidR="0084474D">
        <w:t>(34 CFR 99.7)</w:t>
      </w:r>
    </w:p>
    <w:p w14:paraId="3BEC06E9" w14:textId="6A53C850" w:rsidR="0084474D" w:rsidRDefault="00882452" w:rsidP="00D24130">
      <w:pPr>
        <w:pStyle w:val="Heading3"/>
      </w:pPr>
      <w:r>
        <w:t>1.</w:t>
      </w:r>
      <w:r>
        <w:tab/>
      </w:r>
      <w:r w:rsidR="0084474D">
        <w:t>WVC annually notifies students of their FERPA rights through:</w:t>
      </w:r>
    </w:p>
    <w:p w14:paraId="68D1F93A" w14:textId="53437529" w:rsidR="0084474D" w:rsidRDefault="00882452" w:rsidP="00D24130">
      <w:pPr>
        <w:pStyle w:val="Heading4"/>
      </w:pPr>
      <w:r>
        <w:t>a.</w:t>
      </w:r>
      <w:r w:rsidR="0084474D">
        <w:tab/>
        <w:t>The WVC Catalog</w:t>
      </w:r>
      <w:r>
        <w:t>.</w:t>
      </w:r>
    </w:p>
    <w:p w14:paraId="5A530514" w14:textId="1F25B28B" w:rsidR="0084474D" w:rsidRDefault="00882452" w:rsidP="00D24130">
      <w:pPr>
        <w:pStyle w:val="Heading4"/>
      </w:pPr>
      <w:r>
        <w:t>b.</w:t>
      </w:r>
      <w:r w:rsidR="0084474D">
        <w:tab/>
        <w:t>The WVC website</w:t>
      </w:r>
      <w:r>
        <w:t>.</w:t>
      </w:r>
    </w:p>
    <w:p w14:paraId="3DF6B665" w14:textId="2CFE6F7F" w:rsidR="0084474D" w:rsidRDefault="00882452" w:rsidP="00D24130">
      <w:pPr>
        <w:pStyle w:val="Heading4"/>
      </w:pPr>
      <w:r>
        <w:t>c.</w:t>
      </w:r>
      <w:r w:rsidR="0084474D">
        <w:tab/>
        <w:t>Orientation materials</w:t>
      </w:r>
      <w:r>
        <w:t>.</w:t>
      </w:r>
    </w:p>
    <w:p w14:paraId="3CC00A46" w14:textId="1B3F6014" w:rsidR="0084474D" w:rsidRDefault="00C151CF" w:rsidP="00D24130">
      <w:pPr>
        <w:pStyle w:val="Heading2"/>
      </w:pPr>
      <w:r>
        <w:t>D</w:t>
      </w:r>
      <w:r w:rsidR="0084474D">
        <w:t>.</w:t>
      </w:r>
      <w:r>
        <w:tab/>
        <w:t>DISCLOSURE OF EDUCATION RECORDS</w:t>
      </w:r>
    </w:p>
    <w:p w14:paraId="2E56E125" w14:textId="00FCE87F" w:rsidR="0084474D" w:rsidRDefault="00C151CF" w:rsidP="00D24130">
      <w:pPr>
        <w:pStyle w:val="Heading3"/>
      </w:pPr>
      <w:r>
        <w:t>1.</w:t>
      </w:r>
      <w:r w:rsidR="00882452">
        <w:tab/>
      </w:r>
      <w:r w:rsidR="0084474D">
        <w:t>Disclosures Requiring Prior Written Consent (34 CFR 99.30)</w:t>
      </w:r>
    </w:p>
    <w:p w14:paraId="56080761" w14:textId="77777777" w:rsidR="0084474D" w:rsidRDefault="0084474D" w:rsidP="00D24130">
      <w:pPr>
        <w:pStyle w:val="BodyText05"/>
      </w:pPr>
      <w:r>
        <w:lastRenderedPageBreak/>
        <w:t>WVC requires written consent before releasing personally identifiable information PII unless an exception applies. Consent must specify:</w:t>
      </w:r>
    </w:p>
    <w:p w14:paraId="0D100442" w14:textId="1F447E2F" w:rsidR="0084474D" w:rsidRDefault="00C151CF" w:rsidP="00C151CF">
      <w:pPr>
        <w:pStyle w:val="Heading4"/>
      </w:pPr>
      <w:r>
        <w:t>a.</w:t>
      </w:r>
      <w:r w:rsidR="0084474D">
        <w:tab/>
        <w:t>Records to be disclosed,</w:t>
      </w:r>
    </w:p>
    <w:p w14:paraId="3A8020A8" w14:textId="7AD0D584" w:rsidR="0084474D" w:rsidRDefault="00C151CF" w:rsidP="00C151CF">
      <w:pPr>
        <w:pStyle w:val="Heading4"/>
      </w:pPr>
      <w:r>
        <w:t>b.</w:t>
      </w:r>
      <w:r w:rsidR="0084474D">
        <w:tab/>
        <w:t>Purpose of disclosure, and/or</w:t>
      </w:r>
    </w:p>
    <w:p w14:paraId="6071AE36" w14:textId="7E3BB83D" w:rsidR="0084474D" w:rsidRDefault="00C151CF" w:rsidP="00C151CF">
      <w:pPr>
        <w:pStyle w:val="Heading4"/>
      </w:pPr>
      <w:r>
        <w:t>c.</w:t>
      </w:r>
      <w:r w:rsidR="0084474D">
        <w:tab/>
        <w:t>Parties to whom disclosure may be made.</w:t>
      </w:r>
    </w:p>
    <w:p w14:paraId="04353E03" w14:textId="103FCCF2" w:rsidR="0084474D" w:rsidRDefault="00C151CF" w:rsidP="00555853">
      <w:pPr>
        <w:pStyle w:val="Heading3"/>
      </w:pPr>
      <w:r>
        <w:t>2.</w:t>
      </w:r>
      <w:r>
        <w:tab/>
      </w:r>
      <w:r w:rsidR="0084474D">
        <w:t>Disclosures Allowed Without Consent (34 CFR 99.31)</w:t>
      </w:r>
    </w:p>
    <w:p w14:paraId="0998BE41" w14:textId="77777777" w:rsidR="0084474D" w:rsidRDefault="0084474D" w:rsidP="00D24130">
      <w:pPr>
        <w:pStyle w:val="BodyText05"/>
      </w:pPr>
      <w:r>
        <w:t>FERPA permits disclosure without consent to:</w:t>
      </w:r>
    </w:p>
    <w:p w14:paraId="43C769D4" w14:textId="47A00DA3" w:rsidR="0084474D" w:rsidRDefault="00555853" w:rsidP="00555853">
      <w:pPr>
        <w:pStyle w:val="Heading4"/>
      </w:pPr>
      <w:r>
        <w:t>a.</w:t>
      </w:r>
      <w:r w:rsidR="0084474D">
        <w:tab/>
        <w:t>School officials with legitimate educational interest</w:t>
      </w:r>
      <w:r w:rsidR="00210D99">
        <w:t>.</w:t>
      </w:r>
    </w:p>
    <w:p w14:paraId="5433B5EB" w14:textId="6237FD34" w:rsidR="0084474D" w:rsidRDefault="00555853" w:rsidP="00555853">
      <w:pPr>
        <w:pStyle w:val="Heading4"/>
      </w:pPr>
      <w:r>
        <w:t>b.</w:t>
      </w:r>
      <w:r w:rsidR="0084474D">
        <w:tab/>
        <w:t>Other schools where the student seeks or intends to enroll</w:t>
      </w:r>
      <w:r w:rsidR="00210D99">
        <w:t>.</w:t>
      </w:r>
    </w:p>
    <w:p w14:paraId="5ED6D249" w14:textId="18F9AFAD" w:rsidR="0084474D" w:rsidRDefault="00555853" w:rsidP="00555853">
      <w:pPr>
        <w:pStyle w:val="Heading4"/>
      </w:pPr>
      <w:r>
        <w:t>c.</w:t>
      </w:r>
      <w:r w:rsidR="0084474D">
        <w:tab/>
        <w:t>Federal, state, and local authorities for audit or evaluation</w:t>
      </w:r>
      <w:r w:rsidR="00210D99">
        <w:t>.</w:t>
      </w:r>
    </w:p>
    <w:p w14:paraId="724E1328" w14:textId="3DD53605" w:rsidR="0084474D" w:rsidRDefault="00555853" w:rsidP="00555853">
      <w:pPr>
        <w:pStyle w:val="Heading4"/>
      </w:pPr>
      <w:r>
        <w:t>d.</w:t>
      </w:r>
      <w:r w:rsidR="0084474D">
        <w:tab/>
        <w:t>Financial aid providers</w:t>
      </w:r>
      <w:r w:rsidR="00210D99">
        <w:t>.</w:t>
      </w:r>
    </w:p>
    <w:p w14:paraId="3841E12A" w14:textId="3786442B" w:rsidR="0084474D" w:rsidRDefault="00555853" w:rsidP="00555853">
      <w:pPr>
        <w:pStyle w:val="Heading4"/>
      </w:pPr>
      <w:r>
        <w:t>e.</w:t>
      </w:r>
      <w:r w:rsidR="0084474D">
        <w:tab/>
        <w:t>Organizations conducting studies for WVC</w:t>
      </w:r>
      <w:r w:rsidR="00210D99">
        <w:t>.</w:t>
      </w:r>
    </w:p>
    <w:p w14:paraId="5267D702" w14:textId="34F2041B" w:rsidR="0084474D" w:rsidRDefault="00555853" w:rsidP="00555853">
      <w:pPr>
        <w:pStyle w:val="Heading4"/>
      </w:pPr>
      <w:r>
        <w:t>f.</w:t>
      </w:r>
      <w:r w:rsidR="0084474D">
        <w:tab/>
        <w:t>Accrediting organizations</w:t>
      </w:r>
      <w:r w:rsidR="00210D99">
        <w:t>.</w:t>
      </w:r>
    </w:p>
    <w:p w14:paraId="74B03DE4" w14:textId="43945B85" w:rsidR="0084474D" w:rsidRDefault="00555853" w:rsidP="00555853">
      <w:pPr>
        <w:pStyle w:val="Heading4"/>
      </w:pPr>
      <w:r>
        <w:t>g.</w:t>
      </w:r>
      <w:r w:rsidR="0084474D">
        <w:tab/>
        <w:t>Parents of dependent students (per IRS rules)</w:t>
      </w:r>
      <w:r w:rsidR="00210D99">
        <w:t>.</w:t>
      </w:r>
    </w:p>
    <w:p w14:paraId="28434FB0" w14:textId="2D87E3BF" w:rsidR="0084474D" w:rsidRDefault="00555853" w:rsidP="00555853">
      <w:pPr>
        <w:pStyle w:val="Heading4"/>
      </w:pPr>
      <w:r>
        <w:t>h.</w:t>
      </w:r>
      <w:r w:rsidR="0084474D">
        <w:tab/>
        <w:t>Compliance with judicial orders or subpoenas</w:t>
      </w:r>
      <w:r w:rsidR="00210D99">
        <w:t>.</w:t>
      </w:r>
    </w:p>
    <w:p w14:paraId="3954D028" w14:textId="5138D57A" w:rsidR="0084474D" w:rsidRDefault="00555853" w:rsidP="00555853">
      <w:pPr>
        <w:pStyle w:val="Heading4"/>
      </w:pPr>
      <w:proofErr w:type="spellStart"/>
      <w:r>
        <w:t>i</w:t>
      </w:r>
      <w:proofErr w:type="spellEnd"/>
      <w:r>
        <w:t>.</w:t>
      </w:r>
      <w:r w:rsidR="0084474D">
        <w:tab/>
        <w:t>Health and safety emergencies</w:t>
      </w:r>
      <w:r w:rsidR="00210D99">
        <w:t>.</w:t>
      </w:r>
    </w:p>
    <w:p w14:paraId="05C2515F" w14:textId="0C6280EA" w:rsidR="0084474D" w:rsidRDefault="00555853" w:rsidP="00555853">
      <w:pPr>
        <w:pStyle w:val="Heading4"/>
      </w:pPr>
      <w:r>
        <w:t>j.</w:t>
      </w:r>
      <w:r w:rsidR="0084474D">
        <w:tab/>
        <w:t>Victims of certain disciplinary incidents</w:t>
      </w:r>
      <w:r w:rsidR="00210D99">
        <w:t>.</w:t>
      </w:r>
    </w:p>
    <w:p w14:paraId="0AB85DE4" w14:textId="118DFC9F" w:rsidR="0084474D" w:rsidRDefault="00555853" w:rsidP="00D24130">
      <w:pPr>
        <w:pStyle w:val="Heading2"/>
      </w:pPr>
      <w:r>
        <w:t>E.</w:t>
      </w:r>
      <w:r>
        <w:tab/>
        <w:t xml:space="preserve">DIRECTORY INFORMATION </w:t>
      </w:r>
      <w:r w:rsidR="0084474D">
        <w:t>(34 CFR 99.37)</w:t>
      </w:r>
    </w:p>
    <w:p w14:paraId="5DF6A607" w14:textId="6A77B58C" w:rsidR="0084474D" w:rsidRDefault="00555853" w:rsidP="00D24130">
      <w:pPr>
        <w:pStyle w:val="Heading3"/>
      </w:pPr>
      <w:r>
        <w:t>1.</w:t>
      </w:r>
      <w:r>
        <w:tab/>
      </w:r>
      <w:r w:rsidR="0084474D">
        <w:t>WVC may release the following directory information without prior consent unless a student opts out:</w:t>
      </w:r>
    </w:p>
    <w:p w14:paraId="5A4C4F34" w14:textId="2811CC2E" w:rsidR="0084474D" w:rsidRDefault="00555853" w:rsidP="00D24130">
      <w:pPr>
        <w:pStyle w:val="Heading4"/>
      </w:pPr>
      <w:r>
        <w:t>a.</w:t>
      </w:r>
      <w:r w:rsidR="0084474D">
        <w:tab/>
        <w:t>Name</w:t>
      </w:r>
      <w:r w:rsidR="00210D99">
        <w:t>.</w:t>
      </w:r>
    </w:p>
    <w:p w14:paraId="3C8776FA" w14:textId="0AC07F8F" w:rsidR="0084474D" w:rsidRDefault="00555853" w:rsidP="00D24130">
      <w:pPr>
        <w:pStyle w:val="Heading4"/>
      </w:pPr>
      <w:r>
        <w:t>b.</w:t>
      </w:r>
      <w:r w:rsidR="0084474D">
        <w:tab/>
        <w:t>Major field of study</w:t>
      </w:r>
      <w:r w:rsidR="00210D99">
        <w:t>.</w:t>
      </w:r>
    </w:p>
    <w:p w14:paraId="33EC1CAD" w14:textId="0C45074E" w:rsidR="0084474D" w:rsidRDefault="00555853" w:rsidP="00D24130">
      <w:pPr>
        <w:pStyle w:val="Heading4"/>
      </w:pPr>
      <w:r>
        <w:t>c.</w:t>
      </w:r>
      <w:r w:rsidR="0084474D">
        <w:tab/>
        <w:t>Dates of attendance</w:t>
      </w:r>
      <w:r w:rsidR="00210D99">
        <w:t>.</w:t>
      </w:r>
    </w:p>
    <w:p w14:paraId="0414FA1C" w14:textId="39F85172" w:rsidR="0084474D" w:rsidRDefault="00555853" w:rsidP="00D24130">
      <w:pPr>
        <w:pStyle w:val="Heading4"/>
      </w:pPr>
      <w:r>
        <w:t>d.</w:t>
      </w:r>
      <w:r w:rsidR="0084474D">
        <w:tab/>
        <w:t>Degrees, honors and awards</w:t>
      </w:r>
      <w:r w:rsidR="00210D99">
        <w:t>.</w:t>
      </w:r>
    </w:p>
    <w:p w14:paraId="33CBAECF" w14:textId="7E494C6F" w:rsidR="0084474D" w:rsidRDefault="00555853" w:rsidP="00D24130">
      <w:pPr>
        <w:pStyle w:val="Heading4"/>
      </w:pPr>
      <w:r>
        <w:t>e.</w:t>
      </w:r>
      <w:r w:rsidR="0084474D">
        <w:tab/>
        <w:t>Participation in activities and sports</w:t>
      </w:r>
      <w:r w:rsidR="00210D99">
        <w:t>.</w:t>
      </w:r>
    </w:p>
    <w:p w14:paraId="27FDFC3D" w14:textId="4CF1F5AF" w:rsidR="0084474D" w:rsidRDefault="00555853" w:rsidP="00D24130">
      <w:pPr>
        <w:pStyle w:val="Heading4"/>
      </w:pPr>
      <w:r>
        <w:t>f.</w:t>
      </w:r>
      <w:r w:rsidR="0084474D">
        <w:tab/>
        <w:t>Weight/height of athletes</w:t>
      </w:r>
      <w:r w:rsidR="00210D99">
        <w:t>.</w:t>
      </w:r>
    </w:p>
    <w:p w14:paraId="55C27D1C" w14:textId="20618DA1" w:rsidR="0084474D" w:rsidRDefault="00555853" w:rsidP="00D24130">
      <w:pPr>
        <w:pStyle w:val="Heading4"/>
      </w:pPr>
      <w:r>
        <w:t>g.</w:t>
      </w:r>
      <w:r w:rsidR="0084474D">
        <w:tab/>
        <w:t>Most recent institution attended</w:t>
      </w:r>
      <w:r w:rsidR="00210D99">
        <w:t>.</w:t>
      </w:r>
    </w:p>
    <w:p w14:paraId="214689EB" w14:textId="2E6B6D52" w:rsidR="0084474D" w:rsidRDefault="0084474D" w:rsidP="00D24130">
      <w:pPr>
        <w:pStyle w:val="BodyText"/>
      </w:pPr>
      <w:r>
        <w:t xml:space="preserve">WVC does not publish a student directory. However, in compliance with the Solomon Amendment, WVC is required to supply student names, addresses, phone listing, date/place of birth, level of education, and degrees received to military recruiters if properly requested. Students may restrict the release of directory information. Contact </w:t>
      </w:r>
      <w:r w:rsidR="006306F5">
        <w:t>e</w:t>
      </w:r>
      <w:r>
        <w:t xml:space="preserve">nrollment </w:t>
      </w:r>
      <w:r w:rsidR="006306F5">
        <w:t>s</w:t>
      </w:r>
      <w:r>
        <w:t>ervices for additional information.</w:t>
      </w:r>
    </w:p>
    <w:p w14:paraId="70C8B4AF" w14:textId="6A4DA519" w:rsidR="00B93DFE" w:rsidRDefault="00B93DFE" w:rsidP="00174C76">
      <w:pPr>
        <w:pStyle w:val="BodyTextItalicBOT"/>
      </w:pPr>
      <w:r>
        <w:t xml:space="preserve">Approved by the president’s cabinet: </w:t>
      </w:r>
      <w:r w:rsidR="00D24130">
        <w:t>5/12/26</w:t>
      </w:r>
    </w:p>
    <w:p w14:paraId="51EF2650" w14:textId="6888F40F" w:rsidR="00B93DFE" w:rsidRDefault="00B93DFE" w:rsidP="00174C76">
      <w:pPr>
        <w:pStyle w:val="BodyTextItalicBOT"/>
      </w:pPr>
      <w:r>
        <w:t xml:space="preserve">Last reviewed: </w:t>
      </w:r>
      <w:r w:rsidR="00D24130">
        <w:t>5/12/26</w:t>
      </w:r>
    </w:p>
    <w:p w14:paraId="5E9DBB4E" w14:textId="73E121C3" w:rsidR="00B93DFE" w:rsidRDefault="00B93DFE" w:rsidP="00B93DFE">
      <w:pPr>
        <w:pStyle w:val="BodyTextPolicyContact"/>
      </w:pPr>
      <w:r>
        <w:t xml:space="preserve">Policy contact: </w:t>
      </w:r>
      <w:r w:rsidR="00264350">
        <w:t>Student Services</w:t>
      </w:r>
      <w:r w:rsidR="0084474D">
        <w:t xml:space="preserve">  </w:t>
      </w:r>
    </w:p>
    <w:p w14:paraId="64277CEB" w14:textId="77777777" w:rsidR="00B93DFE" w:rsidRDefault="00B93DFE" w:rsidP="00B93DFE">
      <w:pPr>
        <w:pStyle w:val="RelatedPP"/>
      </w:pPr>
      <w:r>
        <w:t>Related policies and procedures</w:t>
      </w:r>
    </w:p>
    <w:p w14:paraId="59F03E8D" w14:textId="0DDD55DA" w:rsidR="001004ED" w:rsidRPr="00337358" w:rsidRDefault="00B93DFE" w:rsidP="00B93DFE">
      <w:pPr>
        <w:pStyle w:val="000000RelatedPolicies"/>
      </w:pPr>
      <w:r>
        <w:tab/>
      </w:r>
      <w:r w:rsidR="00264350">
        <w:t>1400.020</w:t>
      </w:r>
      <w:r w:rsidR="00264350">
        <w:tab/>
      </w:r>
      <w:hyperlink r:id="rId13" w:history="1">
        <w:r w:rsidR="00264350" w:rsidRPr="00B10599">
          <w:rPr>
            <w:rStyle w:val="Hyperlink"/>
          </w:rPr>
          <w:t>Family Educational Rights &amp; Privacy Act Policy</w:t>
        </w:r>
      </w:hyperlink>
    </w:p>
    <w:sectPr w:rsidR="001004ED" w:rsidRPr="00337358" w:rsidSect="008C7A5C">
      <w:headerReference w:type="default" r:id="rId14"/>
      <w:pgSz w:w="12240" w:h="15840" w:code="1"/>
      <w:pgMar w:top="1440" w:right="1440" w:bottom="634" w:left="1440" w:header="115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1B62" w14:textId="77777777" w:rsidR="003F1088" w:rsidRDefault="003F1088">
      <w:r>
        <w:separator/>
      </w:r>
    </w:p>
  </w:endnote>
  <w:endnote w:type="continuationSeparator" w:id="0">
    <w:p w14:paraId="4CE9D5BF" w14:textId="77777777" w:rsidR="003F1088" w:rsidRDefault="003F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8F48B" w14:textId="77777777" w:rsidR="003F1088" w:rsidRDefault="003F1088">
      <w:r>
        <w:separator/>
      </w:r>
    </w:p>
  </w:footnote>
  <w:footnote w:type="continuationSeparator" w:id="0">
    <w:p w14:paraId="33618FA8" w14:textId="77777777" w:rsidR="003F1088" w:rsidRDefault="003F1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8896" w14:textId="3FC3A6C5" w:rsidR="00476C59" w:rsidRDefault="00476C59">
    <w:pPr>
      <w:tabs>
        <w:tab w:val="right" w:pos="9360"/>
      </w:tabs>
      <w:rPr>
        <w:rFonts w:eastAsia="MS Mincho"/>
      </w:rPr>
    </w:pPr>
    <w:r>
      <w:rPr>
        <w:rFonts w:eastAsia="MS Mincho"/>
      </w:rPr>
      <w:t>Wenatchee Valley College</w:t>
    </w:r>
    <w:r>
      <w:rPr>
        <w:rFonts w:eastAsia="MS Mincho"/>
      </w:rPr>
      <w:tab/>
      <w:t>1</w:t>
    </w:r>
    <w:r w:rsidR="00595AFD">
      <w:rPr>
        <w:rFonts w:eastAsia="MS Mincho"/>
      </w:rPr>
      <w:t>4</w:t>
    </w:r>
    <w:r>
      <w:rPr>
        <w:rFonts w:eastAsia="MS Mincho"/>
      </w:rPr>
      <w:t xml:space="preserve">00.000 </w:t>
    </w:r>
    <w:r w:rsidR="00595AFD">
      <w:rPr>
        <w:rFonts w:eastAsia="MS Mincho"/>
      </w:rPr>
      <w:t xml:space="preserve">STUDENT </w:t>
    </w:r>
    <w:r w:rsidR="002426B2">
      <w:rPr>
        <w:rFonts w:eastAsia="MS Mincho"/>
      </w:rPr>
      <w:t>SERVICES</w:t>
    </w:r>
  </w:p>
  <w:p w14:paraId="3712CB65" w14:textId="77777777" w:rsidR="00476C59" w:rsidRDefault="00476C59">
    <w:r>
      <w:rPr>
        <w:rFonts w:eastAsia="MS Mincho"/>
      </w:rPr>
      <w:t>COLLEGE OPERATIONAL PROCEDURE</w:t>
    </w:r>
  </w:p>
  <w:p w14:paraId="6711A08E" w14:textId="77777777" w:rsidR="00476C59" w:rsidRDefault="00476C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82E"/>
    <w:multiLevelType w:val="hybridMultilevel"/>
    <w:tmpl w:val="18E0BF86"/>
    <w:lvl w:ilvl="0" w:tplc="EB1AE0D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1AB84A7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3E2D13"/>
    <w:multiLevelType w:val="hybridMultilevel"/>
    <w:tmpl w:val="FC225F3A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6423F1B"/>
    <w:multiLevelType w:val="multilevel"/>
    <w:tmpl w:val="5C6A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8D209A"/>
    <w:multiLevelType w:val="hybridMultilevel"/>
    <w:tmpl w:val="C2281D3E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4" w15:restartNumberingAfterBreak="0">
    <w:nsid w:val="1088688E"/>
    <w:multiLevelType w:val="hybridMultilevel"/>
    <w:tmpl w:val="B1989C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63C2852"/>
    <w:multiLevelType w:val="hybridMultilevel"/>
    <w:tmpl w:val="F4B6A6AC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 w15:restartNumberingAfterBreak="0">
    <w:nsid w:val="17CF0676"/>
    <w:multiLevelType w:val="hybridMultilevel"/>
    <w:tmpl w:val="44E0BDAE"/>
    <w:lvl w:ilvl="0" w:tplc="922E5632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7" w15:restartNumberingAfterBreak="0">
    <w:nsid w:val="19B31F5B"/>
    <w:multiLevelType w:val="hybridMultilevel"/>
    <w:tmpl w:val="708AD1C6"/>
    <w:lvl w:ilvl="0" w:tplc="3894F6A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1DA02E4D"/>
    <w:multiLevelType w:val="hybridMultilevel"/>
    <w:tmpl w:val="37787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91E3F"/>
    <w:multiLevelType w:val="hybridMultilevel"/>
    <w:tmpl w:val="25AECA62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10" w15:restartNumberingAfterBreak="0">
    <w:nsid w:val="21EB6935"/>
    <w:multiLevelType w:val="singleLevel"/>
    <w:tmpl w:val="DBCCA15C"/>
    <w:lvl w:ilvl="0">
      <w:start w:val="3"/>
      <w:numFmt w:val="decimal"/>
      <w:lvlText w:val="%1. "/>
      <w:legacy w:legacy="1" w:legacySpace="0" w:legacyIndent="360"/>
      <w:lvlJc w:val="left"/>
      <w:pPr>
        <w:ind w:left="1310" w:hanging="360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11" w15:restartNumberingAfterBreak="0">
    <w:nsid w:val="226110AD"/>
    <w:multiLevelType w:val="singleLevel"/>
    <w:tmpl w:val="C2A004B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12" w15:restartNumberingAfterBreak="0">
    <w:nsid w:val="25E275AF"/>
    <w:multiLevelType w:val="hybridMultilevel"/>
    <w:tmpl w:val="FDD8F996"/>
    <w:lvl w:ilvl="0" w:tplc="3B2C5D6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E3F33"/>
    <w:multiLevelType w:val="multilevel"/>
    <w:tmpl w:val="A48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8E4468"/>
    <w:multiLevelType w:val="hybridMultilevel"/>
    <w:tmpl w:val="899CAD62"/>
    <w:lvl w:ilvl="0" w:tplc="62BEA8B4">
      <w:start w:val="8"/>
      <w:numFmt w:val="bullet"/>
      <w:lvlText w:val=""/>
      <w:lvlJc w:val="left"/>
      <w:pPr>
        <w:ind w:left="216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6DD16A8"/>
    <w:multiLevelType w:val="hybridMultilevel"/>
    <w:tmpl w:val="379828C4"/>
    <w:lvl w:ilvl="0" w:tplc="8AFEA212">
      <w:start w:val="8"/>
      <w:numFmt w:val="bullet"/>
      <w:lvlText w:val=""/>
      <w:lvlJc w:val="left"/>
      <w:pPr>
        <w:ind w:left="216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C5339B1"/>
    <w:multiLevelType w:val="hybridMultilevel"/>
    <w:tmpl w:val="1C9A837A"/>
    <w:lvl w:ilvl="0" w:tplc="F7E46DD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392143A"/>
    <w:multiLevelType w:val="hybridMultilevel"/>
    <w:tmpl w:val="4A9009F4"/>
    <w:lvl w:ilvl="0" w:tplc="3B2C5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A2E78"/>
    <w:multiLevelType w:val="hybridMultilevel"/>
    <w:tmpl w:val="E152BB4A"/>
    <w:lvl w:ilvl="0" w:tplc="C4C68C96">
      <w:start w:val="3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 w15:restartNumberingAfterBreak="0">
    <w:nsid w:val="3A5455A5"/>
    <w:multiLevelType w:val="hybridMultilevel"/>
    <w:tmpl w:val="22905692"/>
    <w:lvl w:ilvl="0" w:tplc="D54ED288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20" w15:restartNumberingAfterBreak="0">
    <w:nsid w:val="3AF74710"/>
    <w:multiLevelType w:val="hybridMultilevel"/>
    <w:tmpl w:val="CEC4DB54"/>
    <w:lvl w:ilvl="0" w:tplc="8D4E7D8C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3AF804A8"/>
    <w:multiLevelType w:val="hybridMultilevel"/>
    <w:tmpl w:val="6AA82FC2"/>
    <w:lvl w:ilvl="0" w:tplc="5B949A6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2" w15:restartNumberingAfterBreak="0">
    <w:nsid w:val="3C9D1427"/>
    <w:multiLevelType w:val="hybridMultilevel"/>
    <w:tmpl w:val="306AB6BC"/>
    <w:lvl w:ilvl="0" w:tplc="6DA2747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3DA35F0A"/>
    <w:multiLevelType w:val="multilevel"/>
    <w:tmpl w:val="A640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D82EB5"/>
    <w:multiLevelType w:val="hybridMultilevel"/>
    <w:tmpl w:val="2BA0F1EA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5" w15:restartNumberingAfterBreak="0">
    <w:nsid w:val="47C76908"/>
    <w:multiLevelType w:val="hybridMultilevel"/>
    <w:tmpl w:val="88AA6402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711252C2">
      <w:start w:val="1"/>
      <w:numFmt w:val="decimal"/>
      <w:lvlText w:val="%2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2" w:tplc="02B2CEA8">
      <w:start w:val="1"/>
      <w:numFmt w:val="lowerLetter"/>
      <w:lvlText w:val="(%3)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3" w:tplc="152483E2">
      <w:start w:val="1"/>
      <w:numFmt w:val="decimal"/>
      <w:lvlText w:val="(%4)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6" w15:restartNumberingAfterBreak="0">
    <w:nsid w:val="48035C0F"/>
    <w:multiLevelType w:val="hybridMultilevel"/>
    <w:tmpl w:val="CF9AC9FE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FBAA4214">
      <w:start w:val="1"/>
      <w:numFmt w:val="lowerLetter"/>
      <w:lvlText w:val="(%2)"/>
      <w:lvlJc w:val="left"/>
      <w:pPr>
        <w:tabs>
          <w:tab w:val="num" w:pos="2506"/>
        </w:tabs>
        <w:ind w:left="2506" w:hanging="360"/>
      </w:pPr>
      <w:rPr>
        <w:rFonts w:hint="default"/>
      </w:rPr>
    </w:lvl>
    <w:lvl w:ilvl="2" w:tplc="F3C21D4E">
      <w:start w:val="1"/>
      <w:numFmt w:val="lowerLetter"/>
      <w:lvlText w:val="(%3)"/>
      <w:lvlJc w:val="left"/>
      <w:pPr>
        <w:tabs>
          <w:tab w:val="num" w:pos="2506"/>
        </w:tabs>
        <w:ind w:left="2506" w:hanging="360"/>
      </w:pPr>
      <w:rPr>
        <w:rFonts w:hint="default"/>
      </w:rPr>
    </w:lvl>
    <w:lvl w:ilvl="3" w:tplc="04090011">
      <w:start w:val="1"/>
      <w:numFmt w:val="decimal"/>
      <w:lvlText w:val="%4)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27" w15:restartNumberingAfterBreak="0">
    <w:nsid w:val="4A380F6A"/>
    <w:multiLevelType w:val="singleLevel"/>
    <w:tmpl w:val="C2A004B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28" w15:restartNumberingAfterBreak="0">
    <w:nsid w:val="4AD34374"/>
    <w:multiLevelType w:val="singleLevel"/>
    <w:tmpl w:val="0A883D78"/>
    <w:lvl w:ilvl="0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4E5729CB"/>
    <w:multiLevelType w:val="multilevel"/>
    <w:tmpl w:val="211E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D9798C"/>
    <w:multiLevelType w:val="hybridMultilevel"/>
    <w:tmpl w:val="A08471C2"/>
    <w:lvl w:ilvl="0" w:tplc="3B2C5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B2498"/>
    <w:multiLevelType w:val="hybridMultilevel"/>
    <w:tmpl w:val="493AB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13BE6"/>
    <w:multiLevelType w:val="hybridMultilevel"/>
    <w:tmpl w:val="14FA16F0"/>
    <w:lvl w:ilvl="0" w:tplc="AF6AEBC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3" w15:restartNumberingAfterBreak="0">
    <w:nsid w:val="614155F2"/>
    <w:multiLevelType w:val="hybridMultilevel"/>
    <w:tmpl w:val="055CF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6C25AF6"/>
    <w:multiLevelType w:val="hybridMultilevel"/>
    <w:tmpl w:val="D55CDE20"/>
    <w:lvl w:ilvl="0" w:tplc="5F90779A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82447"/>
    <w:multiLevelType w:val="hybridMultilevel"/>
    <w:tmpl w:val="DA28A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566CC"/>
    <w:multiLevelType w:val="hybridMultilevel"/>
    <w:tmpl w:val="AC68C4EE"/>
    <w:lvl w:ilvl="0" w:tplc="8578D97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5E80935"/>
    <w:multiLevelType w:val="hybridMultilevel"/>
    <w:tmpl w:val="CDF4C6B4"/>
    <w:lvl w:ilvl="0" w:tplc="3A7AB2E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7717FB6"/>
    <w:multiLevelType w:val="hybridMultilevel"/>
    <w:tmpl w:val="97A41532"/>
    <w:lvl w:ilvl="0" w:tplc="9E5EF0C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B352D"/>
    <w:multiLevelType w:val="hybridMultilevel"/>
    <w:tmpl w:val="4FACF4AA"/>
    <w:lvl w:ilvl="0" w:tplc="B3BA82C0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56670"/>
    <w:multiLevelType w:val="hybridMultilevel"/>
    <w:tmpl w:val="81A8998A"/>
    <w:lvl w:ilvl="0" w:tplc="CED0AC72">
      <w:start w:val="1"/>
      <w:numFmt w:val="decimal"/>
      <w:lvlText w:val="%1."/>
      <w:lvlJc w:val="left"/>
      <w:pPr>
        <w:tabs>
          <w:tab w:val="num" w:pos="360"/>
        </w:tabs>
        <w:ind w:left="360" w:hanging="216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2162514">
    <w:abstractNumId w:val="10"/>
  </w:num>
  <w:num w:numId="2" w16cid:durableId="519470043">
    <w:abstractNumId w:val="11"/>
  </w:num>
  <w:num w:numId="3" w16cid:durableId="2021010494">
    <w:abstractNumId w:val="27"/>
  </w:num>
  <w:num w:numId="4" w16cid:durableId="1330017697">
    <w:abstractNumId w:val="28"/>
  </w:num>
  <w:num w:numId="5" w16cid:durableId="725951903">
    <w:abstractNumId w:val="25"/>
  </w:num>
  <w:num w:numId="6" w16cid:durableId="401417414">
    <w:abstractNumId w:val="3"/>
  </w:num>
  <w:num w:numId="7" w16cid:durableId="956957923">
    <w:abstractNumId w:val="9"/>
  </w:num>
  <w:num w:numId="8" w16cid:durableId="1994599310">
    <w:abstractNumId w:val="26"/>
  </w:num>
  <w:num w:numId="9" w16cid:durableId="1786265639">
    <w:abstractNumId w:val="21"/>
  </w:num>
  <w:num w:numId="10" w16cid:durableId="85152220">
    <w:abstractNumId w:val="6"/>
  </w:num>
  <w:num w:numId="11" w16cid:durableId="1408456579">
    <w:abstractNumId w:val="19"/>
  </w:num>
  <w:num w:numId="12" w16cid:durableId="1509177638">
    <w:abstractNumId w:val="30"/>
  </w:num>
  <w:num w:numId="13" w16cid:durableId="792136009">
    <w:abstractNumId w:val="0"/>
  </w:num>
  <w:num w:numId="14" w16cid:durableId="1848789868">
    <w:abstractNumId w:val="12"/>
  </w:num>
  <w:num w:numId="15" w16cid:durableId="195705539">
    <w:abstractNumId w:val="17"/>
  </w:num>
  <w:num w:numId="16" w16cid:durableId="656105641">
    <w:abstractNumId w:val="13"/>
  </w:num>
  <w:num w:numId="17" w16cid:durableId="1765682206">
    <w:abstractNumId w:val="2"/>
  </w:num>
  <w:num w:numId="18" w16cid:durableId="810291373">
    <w:abstractNumId w:val="32"/>
  </w:num>
  <w:num w:numId="19" w16cid:durableId="184288883">
    <w:abstractNumId w:val="7"/>
  </w:num>
  <w:num w:numId="20" w16cid:durableId="1557549198">
    <w:abstractNumId w:val="29"/>
  </w:num>
  <w:num w:numId="21" w16cid:durableId="777723550">
    <w:abstractNumId w:val="23"/>
  </w:num>
  <w:num w:numId="22" w16cid:durableId="1067460131">
    <w:abstractNumId w:val="39"/>
  </w:num>
  <w:num w:numId="23" w16cid:durableId="959343565">
    <w:abstractNumId w:val="16"/>
  </w:num>
  <w:num w:numId="24" w16cid:durableId="1948854752">
    <w:abstractNumId w:val="20"/>
  </w:num>
  <w:num w:numId="25" w16cid:durableId="1757939473">
    <w:abstractNumId w:val="37"/>
  </w:num>
  <w:num w:numId="26" w16cid:durableId="1539392788">
    <w:abstractNumId w:val="40"/>
  </w:num>
  <w:num w:numId="27" w16cid:durableId="1030495122">
    <w:abstractNumId w:val="22"/>
  </w:num>
  <w:num w:numId="28" w16cid:durableId="913009050">
    <w:abstractNumId w:val="36"/>
  </w:num>
  <w:num w:numId="29" w16cid:durableId="1629773428">
    <w:abstractNumId w:val="34"/>
  </w:num>
  <w:num w:numId="30" w16cid:durableId="2100788653">
    <w:abstractNumId w:val="33"/>
  </w:num>
  <w:num w:numId="31" w16cid:durableId="9184993">
    <w:abstractNumId w:val="8"/>
  </w:num>
  <w:num w:numId="32" w16cid:durableId="149056366">
    <w:abstractNumId w:val="31"/>
  </w:num>
  <w:num w:numId="33" w16cid:durableId="1900938237">
    <w:abstractNumId w:val="4"/>
  </w:num>
  <w:num w:numId="34" w16cid:durableId="1001080081">
    <w:abstractNumId w:val="15"/>
  </w:num>
  <w:num w:numId="35" w16cid:durableId="140275662">
    <w:abstractNumId w:val="14"/>
  </w:num>
  <w:num w:numId="36" w16cid:durableId="324284475">
    <w:abstractNumId w:val="5"/>
  </w:num>
  <w:num w:numId="37" w16cid:durableId="166673123">
    <w:abstractNumId w:val="1"/>
  </w:num>
  <w:num w:numId="38" w16cid:durableId="1609043457">
    <w:abstractNumId w:val="24"/>
  </w:num>
  <w:num w:numId="39" w16cid:durableId="1705208342">
    <w:abstractNumId w:val="18"/>
  </w:num>
  <w:num w:numId="40" w16cid:durableId="811212483">
    <w:abstractNumId w:val="35"/>
  </w:num>
  <w:num w:numId="41" w16cid:durableId="66146592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1A06"/>
    <w:rsid w:val="00002531"/>
    <w:rsid w:val="000065C4"/>
    <w:rsid w:val="0001130C"/>
    <w:rsid w:val="0001517F"/>
    <w:rsid w:val="00017AC2"/>
    <w:rsid w:val="00022227"/>
    <w:rsid w:val="00024BB4"/>
    <w:rsid w:val="000265B0"/>
    <w:rsid w:val="00037717"/>
    <w:rsid w:val="0005400B"/>
    <w:rsid w:val="00054EBE"/>
    <w:rsid w:val="00057ED4"/>
    <w:rsid w:val="00066375"/>
    <w:rsid w:val="00070CC7"/>
    <w:rsid w:val="000750EA"/>
    <w:rsid w:val="000766C4"/>
    <w:rsid w:val="00077897"/>
    <w:rsid w:val="00083F69"/>
    <w:rsid w:val="0008564D"/>
    <w:rsid w:val="00085ADC"/>
    <w:rsid w:val="000978AE"/>
    <w:rsid w:val="000979B3"/>
    <w:rsid w:val="000A7AE6"/>
    <w:rsid w:val="000B4BD4"/>
    <w:rsid w:val="000C7FB4"/>
    <w:rsid w:val="000F487E"/>
    <w:rsid w:val="000F4899"/>
    <w:rsid w:val="000F5C9F"/>
    <w:rsid w:val="001004ED"/>
    <w:rsid w:val="00114ADF"/>
    <w:rsid w:val="00130843"/>
    <w:rsid w:val="001333F9"/>
    <w:rsid w:val="00137102"/>
    <w:rsid w:val="00153833"/>
    <w:rsid w:val="00172556"/>
    <w:rsid w:val="00174C76"/>
    <w:rsid w:val="0018557B"/>
    <w:rsid w:val="00187649"/>
    <w:rsid w:val="001954A1"/>
    <w:rsid w:val="00195706"/>
    <w:rsid w:val="00197258"/>
    <w:rsid w:val="001A4FE5"/>
    <w:rsid w:val="001A7926"/>
    <w:rsid w:val="001B01E9"/>
    <w:rsid w:val="001B388D"/>
    <w:rsid w:val="001C117C"/>
    <w:rsid w:val="001C731F"/>
    <w:rsid w:val="001D1045"/>
    <w:rsid w:val="001D5414"/>
    <w:rsid w:val="001E0316"/>
    <w:rsid w:val="001E20AB"/>
    <w:rsid w:val="001E27EC"/>
    <w:rsid w:val="00210D99"/>
    <w:rsid w:val="00211646"/>
    <w:rsid w:val="00223D48"/>
    <w:rsid w:val="00224B6D"/>
    <w:rsid w:val="00226E41"/>
    <w:rsid w:val="002426B2"/>
    <w:rsid w:val="00250EA0"/>
    <w:rsid w:val="00251E65"/>
    <w:rsid w:val="0025256F"/>
    <w:rsid w:val="00253839"/>
    <w:rsid w:val="00260B6A"/>
    <w:rsid w:val="00264218"/>
    <w:rsid w:val="00264350"/>
    <w:rsid w:val="00270224"/>
    <w:rsid w:val="00270B68"/>
    <w:rsid w:val="002761FC"/>
    <w:rsid w:val="00287188"/>
    <w:rsid w:val="002907CB"/>
    <w:rsid w:val="00291782"/>
    <w:rsid w:val="002928DF"/>
    <w:rsid w:val="00293A17"/>
    <w:rsid w:val="002940AF"/>
    <w:rsid w:val="002A6200"/>
    <w:rsid w:val="002B3E4F"/>
    <w:rsid w:val="002B72A2"/>
    <w:rsid w:val="002E6D47"/>
    <w:rsid w:val="002F570A"/>
    <w:rsid w:val="00307D54"/>
    <w:rsid w:val="00313B19"/>
    <w:rsid w:val="00316152"/>
    <w:rsid w:val="0032003A"/>
    <w:rsid w:val="003262EC"/>
    <w:rsid w:val="00326A38"/>
    <w:rsid w:val="00334314"/>
    <w:rsid w:val="00337358"/>
    <w:rsid w:val="00340BF0"/>
    <w:rsid w:val="00342AE9"/>
    <w:rsid w:val="00344844"/>
    <w:rsid w:val="00344B37"/>
    <w:rsid w:val="00350808"/>
    <w:rsid w:val="00354346"/>
    <w:rsid w:val="00364C77"/>
    <w:rsid w:val="0039194C"/>
    <w:rsid w:val="003B54E7"/>
    <w:rsid w:val="003E17D5"/>
    <w:rsid w:val="003F1088"/>
    <w:rsid w:val="004137FB"/>
    <w:rsid w:val="00421133"/>
    <w:rsid w:val="004404BF"/>
    <w:rsid w:val="00441620"/>
    <w:rsid w:val="004469EE"/>
    <w:rsid w:val="00447791"/>
    <w:rsid w:val="00456669"/>
    <w:rsid w:val="00464A46"/>
    <w:rsid w:val="00464BE7"/>
    <w:rsid w:val="00465939"/>
    <w:rsid w:val="00466EE2"/>
    <w:rsid w:val="0046755C"/>
    <w:rsid w:val="00475786"/>
    <w:rsid w:val="00476C59"/>
    <w:rsid w:val="00495154"/>
    <w:rsid w:val="004A0BE5"/>
    <w:rsid w:val="004A6FF9"/>
    <w:rsid w:val="004C2450"/>
    <w:rsid w:val="004D4440"/>
    <w:rsid w:val="004D6F80"/>
    <w:rsid w:val="004D7126"/>
    <w:rsid w:val="004E7ECB"/>
    <w:rsid w:val="004F17FE"/>
    <w:rsid w:val="00502C1E"/>
    <w:rsid w:val="00517818"/>
    <w:rsid w:val="00531B5D"/>
    <w:rsid w:val="00534789"/>
    <w:rsid w:val="00534DDD"/>
    <w:rsid w:val="00536628"/>
    <w:rsid w:val="00537E68"/>
    <w:rsid w:val="00540A01"/>
    <w:rsid w:val="00543187"/>
    <w:rsid w:val="00555853"/>
    <w:rsid w:val="0057019E"/>
    <w:rsid w:val="005706B5"/>
    <w:rsid w:val="00573D41"/>
    <w:rsid w:val="0057427C"/>
    <w:rsid w:val="0057687D"/>
    <w:rsid w:val="005777BD"/>
    <w:rsid w:val="005859F9"/>
    <w:rsid w:val="0059294E"/>
    <w:rsid w:val="00595AFD"/>
    <w:rsid w:val="005B0282"/>
    <w:rsid w:val="005B0B21"/>
    <w:rsid w:val="005B4145"/>
    <w:rsid w:val="005B6AC3"/>
    <w:rsid w:val="005C0DB6"/>
    <w:rsid w:val="005C4CED"/>
    <w:rsid w:val="005E6242"/>
    <w:rsid w:val="005E65A2"/>
    <w:rsid w:val="005F1A36"/>
    <w:rsid w:val="00612D86"/>
    <w:rsid w:val="00622764"/>
    <w:rsid w:val="00623578"/>
    <w:rsid w:val="006306F5"/>
    <w:rsid w:val="00632B64"/>
    <w:rsid w:val="006378C7"/>
    <w:rsid w:val="00637B8D"/>
    <w:rsid w:val="00663F8C"/>
    <w:rsid w:val="0067256A"/>
    <w:rsid w:val="0067318B"/>
    <w:rsid w:val="006733B0"/>
    <w:rsid w:val="0068434B"/>
    <w:rsid w:val="00690B17"/>
    <w:rsid w:val="006A1A09"/>
    <w:rsid w:val="006A374B"/>
    <w:rsid w:val="006A4D6C"/>
    <w:rsid w:val="006A5621"/>
    <w:rsid w:val="006B11AD"/>
    <w:rsid w:val="006B5718"/>
    <w:rsid w:val="006B6360"/>
    <w:rsid w:val="006D2719"/>
    <w:rsid w:val="006D4731"/>
    <w:rsid w:val="006D7198"/>
    <w:rsid w:val="006E47C4"/>
    <w:rsid w:val="006F19C9"/>
    <w:rsid w:val="00700A52"/>
    <w:rsid w:val="007027FC"/>
    <w:rsid w:val="00704042"/>
    <w:rsid w:val="0070712E"/>
    <w:rsid w:val="00710312"/>
    <w:rsid w:val="007103CB"/>
    <w:rsid w:val="00712961"/>
    <w:rsid w:val="007156AA"/>
    <w:rsid w:val="0071763D"/>
    <w:rsid w:val="007234AF"/>
    <w:rsid w:val="007239BA"/>
    <w:rsid w:val="00723F09"/>
    <w:rsid w:val="00727243"/>
    <w:rsid w:val="00727CC1"/>
    <w:rsid w:val="0073023A"/>
    <w:rsid w:val="00735E7D"/>
    <w:rsid w:val="0074062C"/>
    <w:rsid w:val="0074770F"/>
    <w:rsid w:val="007527A3"/>
    <w:rsid w:val="00754D28"/>
    <w:rsid w:val="00763CC7"/>
    <w:rsid w:val="00773AA4"/>
    <w:rsid w:val="00773BF8"/>
    <w:rsid w:val="007749D8"/>
    <w:rsid w:val="00774B97"/>
    <w:rsid w:val="00776371"/>
    <w:rsid w:val="007774F7"/>
    <w:rsid w:val="00783B58"/>
    <w:rsid w:val="00790577"/>
    <w:rsid w:val="007A54C4"/>
    <w:rsid w:val="007A6B37"/>
    <w:rsid w:val="007B1918"/>
    <w:rsid w:val="007B6835"/>
    <w:rsid w:val="007C02D8"/>
    <w:rsid w:val="007C18B9"/>
    <w:rsid w:val="007D1087"/>
    <w:rsid w:val="007D1CCD"/>
    <w:rsid w:val="007D4BEC"/>
    <w:rsid w:val="007E4310"/>
    <w:rsid w:val="007E5C4D"/>
    <w:rsid w:val="007F2607"/>
    <w:rsid w:val="007F3B80"/>
    <w:rsid w:val="00802256"/>
    <w:rsid w:val="00802464"/>
    <w:rsid w:val="0080784E"/>
    <w:rsid w:val="00811E75"/>
    <w:rsid w:val="00814D81"/>
    <w:rsid w:val="00817371"/>
    <w:rsid w:val="008306AA"/>
    <w:rsid w:val="008346B1"/>
    <w:rsid w:val="0084474D"/>
    <w:rsid w:val="008526C2"/>
    <w:rsid w:val="00857F7B"/>
    <w:rsid w:val="00870BDB"/>
    <w:rsid w:val="00872AE5"/>
    <w:rsid w:val="0087443B"/>
    <w:rsid w:val="00874A0C"/>
    <w:rsid w:val="00875970"/>
    <w:rsid w:val="0087629A"/>
    <w:rsid w:val="00882452"/>
    <w:rsid w:val="00885A4C"/>
    <w:rsid w:val="00887D5D"/>
    <w:rsid w:val="008910D1"/>
    <w:rsid w:val="008B2765"/>
    <w:rsid w:val="008B6129"/>
    <w:rsid w:val="008C7A5C"/>
    <w:rsid w:val="008D67C7"/>
    <w:rsid w:val="008E08E0"/>
    <w:rsid w:val="008E2717"/>
    <w:rsid w:val="008E3F68"/>
    <w:rsid w:val="008E7657"/>
    <w:rsid w:val="008F7C90"/>
    <w:rsid w:val="0092776A"/>
    <w:rsid w:val="009373C1"/>
    <w:rsid w:val="00937AA3"/>
    <w:rsid w:val="009426E4"/>
    <w:rsid w:val="009435B6"/>
    <w:rsid w:val="0095000C"/>
    <w:rsid w:val="00950D5A"/>
    <w:rsid w:val="009521A7"/>
    <w:rsid w:val="00953B18"/>
    <w:rsid w:val="009564C5"/>
    <w:rsid w:val="00971899"/>
    <w:rsid w:val="009720A7"/>
    <w:rsid w:val="009722F1"/>
    <w:rsid w:val="009730A1"/>
    <w:rsid w:val="009770EB"/>
    <w:rsid w:val="009A002D"/>
    <w:rsid w:val="009A0037"/>
    <w:rsid w:val="009A0BBB"/>
    <w:rsid w:val="009A1E7E"/>
    <w:rsid w:val="009A29BE"/>
    <w:rsid w:val="009A3976"/>
    <w:rsid w:val="009A5064"/>
    <w:rsid w:val="009A640D"/>
    <w:rsid w:val="009B4F39"/>
    <w:rsid w:val="009C0C4C"/>
    <w:rsid w:val="009C2727"/>
    <w:rsid w:val="009C529A"/>
    <w:rsid w:val="009D023A"/>
    <w:rsid w:val="009D1D5C"/>
    <w:rsid w:val="009D4EF4"/>
    <w:rsid w:val="009E0EEF"/>
    <w:rsid w:val="009E29F7"/>
    <w:rsid w:val="00A0005D"/>
    <w:rsid w:val="00A003A9"/>
    <w:rsid w:val="00A00B43"/>
    <w:rsid w:val="00A0316F"/>
    <w:rsid w:val="00A031F3"/>
    <w:rsid w:val="00A041A5"/>
    <w:rsid w:val="00A05B30"/>
    <w:rsid w:val="00A060D6"/>
    <w:rsid w:val="00A31AA6"/>
    <w:rsid w:val="00A325BC"/>
    <w:rsid w:val="00A32FF7"/>
    <w:rsid w:val="00A34524"/>
    <w:rsid w:val="00A363FB"/>
    <w:rsid w:val="00A606D9"/>
    <w:rsid w:val="00A73148"/>
    <w:rsid w:val="00A7321E"/>
    <w:rsid w:val="00A73347"/>
    <w:rsid w:val="00A85537"/>
    <w:rsid w:val="00A95A3B"/>
    <w:rsid w:val="00AA2B11"/>
    <w:rsid w:val="00AB4F32"/>
    <w:rsid w:val="00AC110A"/>
    <w:rsid w:val="00AD2766"/>
    <w:rsid w:val="00AD593E"/>
    <w:rsid w:val="00AE1088"/>
    <w:rsid w:val="00AE6B7F"/>
    <w:rsid w:val="00AE6D69"/>
    <w:rsid w:val="00AF4F42"/>
    <w:rsid w:val="00AF6C4E"/>
    <w:rsid w:val="00B008D9"/>
    <w:rsid w:val="00B028D4"/>
    <w:rsid w:val="00B04FC5"/>
    <w:rsid w:val="00B05D4D"/>
    <w:rsid w:val="00B063B0"/>
    <w:rsid w:val="00B07CF9"/>
    <w:rsid w:val="00B10599"/>
    <w:rsid w:val="00B13F37"/>
    <w:rsid w:val="00B147EE"/>
    <w:rsid w:val="00B21A06"/>
    <w:rsid w:val="00B33EA6"/>
    <w:rsid w:val="00B3423E"/>
    <w:rsid w:val="00B3586C"/>
    <w:rsid w:val="00B53E24"/>
    <w:rsid w:val="00B63B42"/>
    <w:rsid w:val="00B644A6"/>
    <w:rsid w:val="00B6598B"/>
    <w:rsid w:val="00B65BF0"/>
    <w:rsid w:val="00B65DCD"/>
    <w:rsid w:val="00B75A5A"/>
    <w:rsid w:val="00B81BAC"/>
    <w:rsid w:val="00B833D2"/>
    <w:rsid w:val="00B93DFE"/>
    <w:rsid w:val="00B94F5B"/>
    <w:rsid w:val="00B95B16"/>
    <w:rsid w:val="00B96E64"/>
    <w:rsid w:val="00B97548"/>
    <w:rsid w:val="00BA2E57"/>
    <w:rsid w:val="00BB08E6"/>
    <w:rsid w:val="00BB13FE"/>
    <w:rsid w:val="00BB1677"/>
    <w:rsid w:val="00BB3519"/>
    <w:rsid w:val="00BC02A4"/>
    <w:rsid w:val="00BD4778"/>
    <w:rsid w:val="00BD5D6A"/>
    <w:rsid w:val="00BD68D3"/>
    <w:rsid w:val="00BE24A2"/>
    <w:rsid w:val="00BE3CBF"/>
    <w:rsid w:val="00BE74B8"/>
    <w:rsid w:val="00BF0B98"/>
    <w:rsid w:val="00BF1C05"/>
    <w:rsid w:val="00C10D77"/>
    <w:rsid w:val="00C10F37"/>
    <w:rsid w:val="00C144DB"/>
    <w:rsid w:val="00C151CF"/>
    <w:rsid w:val="00C24085"/>
    <w:rsid w:val="00C321FD"/>
    <w:rsid w:val="00C34C03"/>
    <w:rsid w:val="00C379B4"/>
    <w:rsid w:val="00C37AE0"/>
    <w:rsid w:val="00C42328"/>
    <w:rsid w:val="00C80086"/>
    <w:rsid w:val="00C83ED0"/>
    <w:rsid w:val="00C8600C"/>
    <w:rsid w:val="00C91CB0"/>
    <w:rsid w:val="00CA095E"/>
    <w:rsid w:val="00CA1371"/>
    <w:rsid w:val="00CA1B7A"/>
    <w:rsid w:val="00CB480C"/>
    <w:rsid w:val="00CB6B2A"/>
    <w:rsid w:val="00CC72A6"/>
    <w:rsid w:val="00CD5C7D"/>
    <w:rsid w:val="00CE4795"/>
    <w:rsid w:val="00CF19CB"/>
    <w:rsid w:val="00CF3C69"/>
    <w:rsid w:val="00D04B32"/>
    <w:rsid w:val="00D04D07"/>
    <w:rsid w:val="00D2100A"/>
    <w:rsid w:val="00D24130"/>
    <w:rsid w:val="00D26058"/>
    <w:rsid w:val="00D260A3"/>
    <w:rsid w:val="00D3412E"/>
    <w:rsid w:val="00D37D7C"/>
    <w:rsid w:val="00D457D1"/>
    <w:rsid w:val="00D459A2"/>
    <w:rsid w:val="00D508B7"/>
    <w:rsid w:val="00D531D7"/>
    <w:rsid w:val="00D53C0C"/>
    <w:rsid w:val="00D549DF"/>
    <w:rsid w:val="00D6705F"/>
    <w:rsid w:val="00D8351E"/>
    <w:rsid w:val="00D970ED"/>
    <w:rsid w:val="00DA1BCC"/>
    <w:rsid w:val="00DB045C"/>
    <w:rsid w:val="00DB123D"/>
    <w:rsid w:val="00DB3FD2"/>
    <w:rsid w:val="00DC4F1C"/>
    <w:rsid w:val="00DD2C61"/>
    <w:rsid w:val="00DE07D3"/>
    <w:rsid w:val="00DE65D6"/>
    <w:rsid w:val="00DF151A"/>
    <w:rsid w:val="00DF18A6"/>
    <w:rsid w:val="00DF31CC"/>
    <w:rsid w:val="00DF6A15"/>
    <w:rsid w:val="00E034C2"/>
    <w:rsid w:val="00E06A99"/>
    <w:rsid w:val="00E1422B"/>
    <w:rsid w:val="00E21C18"/>
    <w:rsid w:val="00E250F3"/>
    <w:rsid w:val="00E26089"/>
    <w:rsid w:val="00E2613C"/>
    <w:rsid w:val="00E30201"/>
    <w:rsid w:val="00E34689"/>
    <w:rsid w:val="00E43F98"/>
    <w:rsid w:val="00E474BF"/>
    <w:rsid w:val="00E5042C"/>
    <w:rsid w:val="00E60147"/>
    <w:rsid w:val="00E664D6"/>
    <w:rsid w:val="00E701FF"/>
    <w:rsid w:val="00E84AFD"/>
    <w:rsid w:val="00E933F8"/>
    <w:rsid w:val="00EA14A6"/>
    <w:rsid w:val="00EB1D18"/>
    <w:rsid w:val="00EC447F"/>
    <w:rsid w:val="00EC7921"/>
    <w:rsid w:val="00ED3148"/>
    <w:rsid w:val="00ED6CAB"/>
    <w:rsid w:val="00EE67B5"/>
    <w:rsid w:val="00EF03C5"/>
    <w:rsid w:val="00EF7CA2"/>
    <w:rsid w:val="00F01489"/>
    <w:rsid w:val="00F03E32"/>
    <w:rsid w:val="00F17F02"/>
    <w:rsid w:val="00F202B9"/>
    <w:rsid w:val="00F22256"/>
    <w:rsid w:val="00F33D58"/>
    <w:rsid w:val="00F34AE2"/>
    <w:rsid w:val="00F45322"/>
    <w:rsid w:val="00F5462E"/>
    <w:rsid w:val="00F55880"/>
    <w:rsid w:val="00F6389C"/>
    <w:rsid w:val="00F73988"/>
    <w:rsid w:val="00F8134B"/>
    <w:rsid w:val="00F814D3"/>
    <w:rsid w:val="00F8631C"/>
    <w:rsid w:val="00F86F56"/>
    <w:rsid w:val="00F87734"/>
    <w:rsid w:val="00F87F34"/>
    <w:rsid w:val="00F91D5F"/>
    <w:rsid w:val="00FB2934"/>
    <w:rsid w:val="00FB439C"/>
    <w:rsid w:val="00FB4512"/>
    <w:rsid w:val="00FB470E"/>
    <w:rsid w:val="00FC0A87"/>
    <w:rsid w:val="00FC4859"/>
    <w:rsid w:val="00FC5CDF"/>
    <w:rsid w:val="00FD66F8"/>
    <w:rsid w:val="00FE235F"/>
    <w:rsid w:val="00FF1318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1343E5"/>
  <w15:docId w15:val="{7E6A1B1C-F6CA-438E-A7DA-0A0E8C57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DFE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70BDB"/>
    <w:pPr>
      <w:keepNext/>
      <w:tabs>
        <w:tab w:val="left" w:pos="1080"/>
      </w:tabs>
      <w:spacing w:after="120"/>
      <w:ind w:left="1080" w:hanging="1080"/>
      <w:outlineLvl w:val="0"/>
    </w:pPr>
    <w:rPr>
      <w:b/>
      <w:szCs w:val="22"/>
    </w:rPr>
  </w:style>
  <w:style w:type="paragraph" w:styleId="Heading2">
    <w:name w:val="heading 2"/>
    <w:basedOn w:val="Normal"/>
    <w:next w:val="Normal"/>
    <w:link w:val="Heading2Char"/>
    <w:autoRedefine/>
    <w:rsid w:val="00870BDB"/>
    <w:pPr>
      <w:tabs>
        <w:tab w:val="left" w:pos="360"/>
      </w:tabs>
      <w:spacing w:before="120" w:after="120"/>
      <w:ind w:left="360" w:hanging="360"/>
      <w:outlineLvl w:val="1"/>
    </w:pPr>
    <w:rPr>
      <w:rFonts w:eastAsia="MS Mincho"/>
      <w:b/>
      <w:szCs w:val="22"/>
    </w:rPr>
  </w:style>
  <w:style w:type="paragraph" w:styleId="Heading3">
    <w:name w:val="heading 3"/>
    <w:basedOn w:val="Normal"/>
    <w:next w:val="Normal"/>
    <w:link w:val="Heading3Char"/>
    <w:qFormat/>
    <w:rsid w:val="001004ED"/>
    <w:pPr>
      <w:tabs>
        <w:tab w:val="left" w:pos="720"/>
      </w:tabs>
      <w:spacing w:after="120"/>
      <w:ind w:left="720" w:hanging="360"/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qFormat/>
    <w:rsid w:val="001004ED"/>
    <w:pPr>
      <w:tabs>
        <w:tab w:val="left" w:pos="1080"/>
      </w:tabs>
      <w:spacing w:after="120"/>
      <w:ind w:left="1080" w:hanging="36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1004ED"/>
    <w:pPr>
      <w:tabs>
        <w:tab w:val="left" w:pos="1440"/>
      </w:tabs>
      <w:spacing w:after="120"/>
      <w:ind w:left="1440" w:hanging="360"/>
      <w:outlineLvl w:val="4"/>
    </w:pPr>
  </w:style>
  <w:style w:type="paragraph" w:styleId="Heading6">
    <w:name w:val="heading 6"/>
    <w:basedOn w:val="Normal"/>
    <w:next w:val="Normal"/>
    <w:link w:val="Heading6Char"/>
    <w:unhideWhenUsed/>
    <w:qFormat/>
    <w:rsid w:val="001004ED"/>
    <w:pPr>
      <w:spacing w:after="12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0000RelatedPolicies">
    <w:name w:val="000.000 Related Policies"/>
    <w:basedOn w:val="Normal"/>
    <w:autoRedefine/>
    <w:rsid w:val="001004ED"/>
    <w:pPr>
      <w:tabs>
        <w:tab w:val="decimal" w:pos="540"/>
        <w:tab w:val="left" w:pos="1260"/>
      </w:tabs>
    </w:pPr>
  </w:style>
  <w:style w:type="paragraph" w:styleId="BalloonText">
    <w:name w:val="Balloon Text"/>
    <w:basedOn w:val="Normal"/>
    <w:link w:val="BalloonTextChar"/>
    <w:semiHidden/>
    <w:rsid w:val="00100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004E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004ED"/>
    <w:pPr>
      <w:spacing w:after="120"/>
      <w:ind w:left="1440" w:right="1440"/>
    </w:pPr>
  </w:style>
  <w:style w:type="paragraph" w:customStyle="1" w:styleId="Blockquote">
    <w:name w:val="Blockquote"/>
    <w:basedOn w:val="Normal"/>
    <w:rsid w:val="001004ED"/>
    <w:pPr>
      <w:spacing w:before="100" w:after="100"/>
      <w:ind w:left="360" w:right="360"/>
    </w:pPr>
    <w:rPr>
      <w:snapToGrid w:val="0"/>
    </w:rPr>
  </w:style>
  <w:style w:type="paragraph" w:styleId="BodyText">
    <w:name w:val="Body Text"/>
    <w:basedOn w:val="Normal"/>
    <w:link w:val="BodyTextChar"/>
    <w:autoRedefine/>
    <w:qFormat/>
    <w:rsid w:val="001004ED"/>
    <w:pPr>
      <w:spacing w:after="120"/>
    </w:pPr>
    <w:rPr>
      <w:szCs w:val="22"/>
    </w:rPr>
  </w:style>
  <w:style w:type="character" w:customStyle="1" w:styleId="BodyTextChar">
    <w:name w:val="Body Text Char"/>
    <w:link w:val="BodyText"/>
    <w:rsid w:val="001004ED"/>
    <w:rPr>
      <w:rFonts w:ascii="Arial" w:hAnsi="Arial"/>
      <w:sz w:val="22"/>
      <w:szCs w:val="22"/>
    </w:rPr>
  </w:style>
  <w:style w:type="paragraph" w:customStyle="1" w:styleId="BodyText25Italic">
    <w:name w:val="Body Text .25&quot; Italic"/>
    <w:basedOn w:val="BodyText"/>
    <w:next w:val="BodyText"/>
    <w:rsid w:val="001004ED"/>
    <w:rPr>
      <w:i/>
      <w:iCs/>
    </w:rPr>
  </w:style>
  <w:style w:type="paragraph" w:customStyle="1" w:styleId="BodyTextItalic">
    <w:name w:val="Body Text + Italic"/>
    <w:basedOn w:val="BodyText"/>
    <w:rsid w:val="001004ED"/>
    <w:rPr>
      <w:i/>
      <w:iCs/>
    </w:rPr>
  </w:style>
  <w:style w:type="paragraph" w:customStyle="1" w:styleId="BodyTextItalicBOT">
    <w:name w:val="Body Text + Italic BOT"/>
    <w:next w:val="BodyText"/>
    <w:qFormat/>
    <w:rsid w:val="001004ED"/>
    <w:rPr>
      <w:rFonts w:ascii="Arial" w:hAnsi="Arial"/>
      <w:i/>
      <w:sz w:val="22"/>
      <w:szCs w:val="22"/>
    </w:rPr>
  </w:style>
  <w:style w:type="paragraph" w:customStyle="1" w:styleId="BodyText025">
    <w:name w:val="Body Text 0.25&quot;"/>
    <w:basedOn w:val="Normal"/>
    <w:autoRedefine/>
    <w:rsid w:val="001004ED"/>
    <w:pPr>
      <w:spacing w:after="120"/>
      <w:ind w:left="360"/>
    </w:pPr>
    <w:rPr>
      <w:szCs w:val="24"/>
    </w:rPr>
  </w:style>
  <w:style w:type="paragraph" w:customStyle="1" w:styleId="BodyText05">
    <w:name w:val="Body Text 0.5&quot;"/>
    <w:basedOn w:val="BodyText"/>
    <w:autoRedefine/>
    <w:qFormat/>
    <w:rsid w:val="001004ED"/>
    <w:pPr>
      <w:ind w:left="720"/>
    </w:pPr>
    <w:rPr>
      <w:szCs w:val="20"/>
    </w:rPr>
  </w:style>
  <w:style w:type="paragraph" w:customStyle="1" w:styleId="BodyText075">
    <w:name w:val="Body Text 0.75&quot;"/>
    <w:basedOn w:val="BodyText"/>
    <w:autoRedefine/>
    <w:qFormat/>
    <w:rsid w:val="001004ED"/>
    <w:pPr>
      <w:ind w:left="1080"/>
    </w:pPr>
  </w:style>
  <w:style w:type="paragraph" w:styleId="BodyTextIndent">
    <w:name w:val="Body Text Indent"/>
    <w:basedOn w:val="Normal"/>
    <w:link w:val="BodyTextIndentChar"/>
    <w:rsid w:val="001004ED"/>
    <w:pPr>
      <w:spacing w:after="120"/>
      <w:ind w:left="360"/>
    </w:pPr>
    <w:rPr>
      <w:szCs w:val="24"/>
    </w:rPr>
  </w:style>
  <w:style w:type="character" w:customStyle="1" w:styleId="BodyTextIndentChar">
    <w:name w:val="Body Text Indent Char"/>
    <w:link w:val="BodyTextIndent"/>
    <w:rsid w:val="001004ED"/>
    <w:rPr>
      <w:rFonts w:ascii="Arial" w:hAnsi="Arial"/>
      <w:sz w:val="22"/>
      <w:szCs w:val="24"/>
    </w:rPr>
  </w:style>
  <w:style w:type="paragraph" w:styleId="BodyTextIndent2">
    <w:name w:val="Body Text Indent 2"/>
    <w:basedOn w:val="Normal"/>
    <w:link w:val="BodyTextIndent2Char"/>
    <w:rsid w:val="001004ED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1004ED"/>
    <w:rPr>
      <w:rFonts w:ascii="Arial" w:hAnsi="Arial"/>
      <w:sz w:val="22"/>
    </w:rPr>
  </w:style>
  <w:style w:type="paragraph" w:styleId="BodyTextIndent3">
    <w:name w:val="Body Text Indent 3"/>
    <w:basedOn w:val="Normal"/>
    <w:link w:val="BodyTextIndent3Char"/>
    <w:rsid w:val="001004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1004ED"/>
    <w:rPr>
      <w:rFonts w:ascii="Arial" w:hAnsi="Arial"/>
      <w:sz w:val="16"/>
      <w:szCs w:val="16"/>
    </w:rPr>
  </w:style>
  <w:style w:type="paragraph" w:customStyle="1" w:styleId="BodyTextPolicyContact">
    <w:name w:val="Body Text Policy Contact"/>
    <w:basedOn w:val="Normal"/>
    <w:qFormat/>
    <w:rsid w:val="001004ED"/>
    <w:pPr>
      <w:spacing w:before="120"/>
    </w:pPr>
  </w:style>
  <w:style w:type="character" w:styleId="CommentReference">
    <w:name w:val="annotation reference"/>
    <w:rsid w:val="001004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004ED"/>
  </w:style>
  <w:style w:type="paragraph" w:styleId="Revision">
    <w:name w:val="Revision"/>
    <w:hidden/>
    <w:uiPriority w:val="99"/>
    <w:semiHidden/>
    <w:rsid w:val="002B3E4F"/>
    <w:rPr>
      <w:sz w:val="24"/>
      <w:szCs w:val="24"/>
    </w:rPr>
  </w:style>
  <w:style w:type="character" w:customStyle="1" w:styleId="CommentTextChar">
    <w:name w:val="Comment Text Char"/>
    <w:link w:val="CommentText"/>
    <w:semiHidden/>
    <w:rsid w:val="001004ED"/>
    <w:rPr>
      <w:rFonts w:ascii="Arial" w:hAnsi="Arial"/>
      <w:sz w:val="22"/>
    </w:rPr>
  </w:style>
  <w:style w:type="paragraph" w:customStyle="1" w:styleId="CommentSubject1">
    <w:name w:val="Comment Subject1"/>
    <w:basedOn w:val="CommentText"/>
    <w:next w:val="CommentText"/>
    <w:link w:val="CommentSubjectChar"/>
    <w:rsid w:val="001004ED"/>
    <w:rPr>
      <w:b/>
      <w:bCs/>
    </w:rPr>
  </w:style>
  <w:style w:type="character" w:customStyle="1" w:styleId="CommentSubjectChar">
    <w:name w:val="Comment Subject Char"/>
    <w:link w:val="CommentSubject1"/>
    <w:rsid w:val="001004ED"/>
    <w:rPr>
      <w:rFonts w:ascii="Arial" w:hAnsi="Arial"/>
      <w:b/>
      <w:bCs/>
      <w:sz w:val="22"/>
    </w:rPr>
  </w:style>
  <w:style w:type="paragraph" w:styleId="EnvelopeAddress">
    <w:name w:val="envelope address"/>
    <w:basedOn w:val="Normal"/>
    <w:rsid w:val="001004ED"/>
    <w:pPr>
      <w:framePr w:w="7920" w:h="1980" w:hRule="exact" w:hSpace="180" w:wrap="auto" w:hAnchor="page" w:xAlign="center" w:yAlign="bottom"/>
      <w:ind w:left="2880"/>
    </w:pPr>
    <w:rPr>
      <w:caps/>
      <w:sz w:val="24"/>
    </w:rPr>
  </w:style>
  <w:style w:type="character" w:styleId="FollowedHyperlink">
    <w:name w:val="FollowedHyperlink"/>
    <w:rsid w:val="001004ED"/>
    <w:rPr>
      <w:color w:val="800080"/>
      <w:u w:val="single"/>
    </w:rPr>
  </w:style>
  <w:style w:type="paragraph" w:styleId="Footer">
    <w:name w:val="footer"/>
    <w:basedOn w:val="Normal"/>
    <w:link w:val="FooterChar"/>
    <w:rsid w:val="001004E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004ED"/>
    <w:rPr>
      <w:rFonts w:ascii="Arial" w:hAnsi="Arial"/>
      <w:sz w:val="22"/>
    </w:rPr>
  </w:style>
  <w:style w:type="paragraph" w:customStyle="1" w:styleId="H2">
    <w:name w:val="H2"/>
    <w:basedOn w:val="Normal"/>
    <w:next w:val="Normal"/>
    <w:rsid w:val="001004ED"/>
    <w:pPr>
      <w:keepNext/>
      <w:spacing w:before="100" w:after="100"/>
      <w:outlineLvl w:val="2"/>
    </w:pPr>
    <w:rPr>
      <w:b/>
      <w:snapToGrid w:val="0"/>
      <w:sz w:val="36"/>
    </w:rPr>
  </w:style>
  <w:style w:type="paragraph" w:styleId="Header">
    <w:name w:val="header"/>
    <w:basedOn w:val="Normal"/>
    <w:link w:val="HeaderChar"/>
    <w:rsid w:val="001004ED"/>
    <w:pPr>
      <w:tabs>
        <w:tab w:val="center" w:pos="4320"/>
        <w:tab w:val="right" w:pos="8640"/>
      </w:tabs>
    </w:pPr>
    <w:rPr>
      <w:szCs w:val="24"/>
    </w:rPr>
  </w:style>
  <w:style w:type="character" w:customStyle="1" w:styleId="HeaderChar">
    <w:name w:val="Header Char"/>
    <w:link w:val="Header"/>
    <w:rsid w:val="001004ED"/>
    <w:rPr>
      <w:rFonts w:ascii="Arial" w:hAnsi="Arial"/>
      <w:sz w:val="22"/>
      <w:szCs w:val="24"/>
    </w:rPr>
  </w:style>
  <w:style w:type="character" w:customStyle="1" w:styleId="Heading1Char">
    <w:name w:val="Heading 1 Char"/>
    <w:link w:val="Heading1"/>
    <w:rsid w:val="00870BDB"/>
    <w:rPr>
      <w:rFonts w:ascii="Arial" w:hAnsi="Arial"/>
      <w:b/>
      <w:sz w:val="22"/>
      <w:szCs w:val="22"/>
    </w:rPr>
  </w:style>
  <w:style w:type="character" w:customStyle="1" w:styleId="Heading2Char">
    <w:name w:val="Heading 2 Char"/>
    <w:link w:val="Heading2"/>
    <w:rsid w:val="00870BDB"/>
    <w:rPr>
      <w:rFonts w:ascii="Arial" w:eastAsia="MS Mincho" w:hAnsi="Arial"/>
      <w:b/>
      <w:sz w:val="22"/>
      <w:szCs w:val="22"/>
    </w:rPr>
  </w:style>
  <w:style w:type="character" w:customStyle="1" w:styleId="Heading3Char">
    <w:name w:val="Heading 3 Char"/>
    <w:link w:val="Heading3"/>
    <w:rsid w:val="001004ED"/>
    <w:rPr>
      <w:rFonts w:ascii="Arial" w:hAnsi="Arial"/>
      <w:sz w:val="22"/>
      <w:szCs w:val="24"/>
    </w:rPr>
  </w:style>
  <w:style w:type="character" w:customStyle="1" w:styleId="Heading4Char">
    <w:name w:val="Heading 4 Char"/>
    <w:link w:val="Heading4"/>
    <w:rsid w:val="001004ED"/>
    <w:rPr>
      <w:rFonts w:ascii="Arial" w:hAnsi="Arial"/>
      <w:sz w:val="22"/>
    </w:rPr>
  </w:style>
  <w:style w:type="character" w:customStyle="1" w:styleId="Heading5Char">
    <w:name w:val="Heading 5 Char"/>
    <w:link w:val="Heading5"/>
    <w:rsid w:val="001004ED"/>
    <w:rPr>
      <w:rFonts w:ascii="Arial" w:hAnsi="Arial"/>
      <w:sz w:val="22"/>
    </w:rPr>
  </w:style>
  <w:style w:type="character" w:customStyle="1" w:styleId="Heading6Char">
    <w:name w:val="Heading 6 Char"/>
    <w:link w:val="Heading6"/>
    <w:rsid w:val="001004ED"/>
    <w:rPr>
      <w:rFonts w:ascii="Arial" w:hAnsi="Arial"/>
      <w:b/>
      <w:bCs/>
      <w:sz w:val="22"/>
      <w:szCs w:val="22"/>
    </w:rPr>
  </w:style>
  <w:style w:type="paragraph" w:styleId="HTMLPreformatted">
    <w:name w:val="HTML Preformatted"/>
    <w:basedOn w:val="Normal"/>
    <w:link w:val="HTMLPreformattedChar"/>
    <w:rsid w:val="001004ED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1004ED"/>
    <w:rPr>
      <w:rFonts w:ascii="Courier New" w:hAnsi="Courier New" w:cs="Courier New"/>
      <w:sz w:val="22"/>
    </w:rPr>
  </w:style>
  <w:style w:type="character" w:styleId="Hyperlink">
    <w:name w:val="Hyperlink"/>
    <w:rsid w:val="001004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04ED"/>
    <w:pPr>
      <w:ind w:left="720"/>
    </w:pPr>
  </w:style>
  <w:style w:type="paragraph" w:styleId="NormalWeb">
    <w:name w:val="Normal (Web)"/>
    <w:basedOn w:val="Normal"/>
    <w:autoRedefine/>
    <w:rsid w:val="001004ED"/>
  </w:style>
  <w:style w:type="paragraph" w:styleId="PlainText">
    <w:name w:val="Plain Text"/>
    <w:basedOn w:val="Normal"/>
    <w:link w:val="PlainTextChar"/>
    <w:rsid w:val="001004ED"/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1004ED"/>
    <w:rPr>
      <w:rFonts w:ascii="Courier New" w:hAnsi="Courier New" w:cs="Courier New"/>
      <w:sz w:val="22"/>
    </w:rPr>
  </w:style>
  <w:style w:type="paragraph" w:customStyle="1" w:styleId="RelatedPP">
    <w:name w:val="Related P &amp; P"/>
    <w:basedOn w:val="Normal"/>
    <w:next w:val="BodyText"/>
    <w:qFormat/>
    <w:rsid w:val="001004ED"/>
    <w:pPr>
      <w:spacing w:before="120" w:after="120"/>
    </w:pPr>
    <w:rPr>
      <w:b/>
    </w:rPr>
  </w:style>
  <w:style w:type="character" w:styleId="Strong">
    <w:name w:val="Strong"/>
    <w:qFormat/>
    <w:rsid w:val="001004ED"/>
    <w:rPr>
      <w:b/>
      <w:bCs/>
    </w:rPr>
  </w:style>
  <w:style w:type="paragraph" w:styleId="Title">
    <w:name w:val="Title"/>
    <w:basedOn w:val="Normal"/>
    <w:link w:val="TitleChar"/>
    <w:qFormat/>
    <w:rsid w:val="001004E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1004ED"/>
    <w:rPr>
      <w:rFonts w:ascii="Calibri Light" w:hAnsi="Calibri Light"/>
      <w:b/>
      <w:bCs/>
      <w:kern w:val="28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1"/>
    <w:semiHidden/>
    <w:unhideWhenUsed/>
    <w:rsid w:val="00882452"/>
    <w:rPr>
      <w:b/>
      <w:bCs/>
      <w:sz w:val="20"/>
    </w:rPr>
  </w:style>
  <w:style w:type="character" w:customStyle="1" w:styleId="CommentSubjectChar1">
    <w:name w:val="Comment Subject Char1"/>
    <w:link w:val="CommentSubject"/>
    <w:semiHidden/>
    <w:rsid w:val="00882452"/>
    <w:rPr>
      <w:rFonts w:ascii="Arial" w:hAnsi="Arial"/>
      <w:b/>
      <w:bCs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30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450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68316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4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674839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4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8277">
                      <w:marLeft w:val="0"/>
                      <w:marRight w:val="375"/>
                      <w:marTop w:val="0"/>
                      <w:marBottom w:val="0"/>
                      <w:divBdr>
                        <w:top w:val="single" w:sz="6" w:space="0" w:color="92B222"/>
                        <w:left w:val="single" w:sz="6" w:space="0" w:color="92B222"/>
                        <w:bottom w:val="single" w:sz="6" w:space="0" w:color="92B222"/>
                        <w:right w:val="single" w:sz="6" w:space="0" w:color="92B222"/>
                      </w:divBdr>
                      <w:divsChild>
                        <w:div w:id="185854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9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7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1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87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86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45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17263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1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967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3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6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93355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2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73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7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vc.edu/about/human-resources/policies-procedures/400-student-services/400.020-family-educational-rights-and-privacy-act-ferpa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udentprivacy.ed.gov/ferp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aw.cornell.edu/uscode/text/20/1232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2F62134E5F44CA8FCB0547476DCE1" ma:contentTypeVersion="15" ma:contentTypeDescription="Create a new document." ma:contentTypeScope="" ma:versionID="10cd99b41a82e6be4dc475457a013b2f">
  <xsd:schema xmlns:xsd="http://www.w3.org/2001/XMLSchema" xmlns:xs="http://www.w3.org/2001/XMLSchema" xmlns:p="http://schemas.microsoft.com/office/2006/metadata/properties" xmlns:ns1="http://schemas.microsoft.com/sharepoint/v3" xmlns:ns2="e0435fdd-a4e2-460a-9615-c80317445319" xmlns:ns3="c7ee9514-0b9a-427d-a937-b740813829d8" targetNamespace="http://schemas.microsoft.com/office/2006/metadata/properties" ma:root="true" ma:fieldsID="3f9bf8326b454e9412c514229ebe5b63" ns1:_="" ns2:_="" ns3:_="">
    <xsd:import namespace="http://schemas.microsoft.com/sharepoint/v3"/>
    <xsd:import namespace="e0435fdd-a4e2-460a-9615-c80317445319"/>
    <xsd:import namespace="c7ee9514-0b9a-427d-a937-b74081382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35fdd-a4e2-460a-9615-c80317445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0390dc7-9e1e-4562-ac26-c8838dbc39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e9514-0b9a-427d-a937-b740813829d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7b781e7-aa77-4ed8-9bcf-56384120d9b8}" ma:internalName="TaxCatchAll" ma:showField="CatchAllData" ma:web="c7ee9514-0b9a-427d-a937-b74081382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7ee9514-0b9a-427d-a937-b740813829d8" xsi:nil="true"/>
    <_ip_UnifiedCompliancePolicyProperties xmlns="http://schemas.microsoft.com/sharepoint/v3" xsi:nil="true"/>
    <lcf76f155ced4ddcb4097134ff3c332f xmlns="e0435fdd-a4e2-460a-9615-c8031744531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9FF84-3D37-4B85-AA18-3B176F009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435fdd-a4e2-460a-9615-c80317445319"/>
    <ds:schemaRef ds:uri="c7ee9514-0b9a-427d-a937-b74081382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B42042-9D59-4973-99D8-5EE3B17F5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93917-C146-4268-94F8-6BC7FF7F11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ee9514-0b9a-427d-a937-b740813829d8"/>
    <ds:schemaRef ds:uri="e0435fdd-a4e2-460a-9615-c80317445319"/>
  </ds:schemaRefs>
</ds:datastoreItem>
</file>

<file path=customXml/itemProps4.xml><?xml version="1.0" encoding="utf-8"?>
<ds:datastoreItem xmlns:ds="http://schemas.openxmlformats.org/officeDocument/2006/customXml" ds:itemID="{EDB3659F-2845-4881-9A9B-8491E0D2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WVC</Company>
  <LinksUpToDate>false</LinksUpToDate>
  <CharactersWithSpaces>4153</CharactersWithSpaces>
  <SharedDoc>false</SharedDoc>
  <HLinks>
    <vt:vector size="144" baseType="variant">
      <vt:variant>
        <vt:i4>2687037</vt:i4>
      </vt:variant>
      <vt:variant>
        <vt:i4>69</vt:i4>
      </vt:variant>
      <vt:variant>
        <vt:i4>0</vt:i4>
      </vt:variant>
      <vt:variant>
        <vt:i4>5</vt:i4>
      </vt:variant>
      <vt:variant>
        <vt:lpwstr>http://apps.leg.wa.gov/RCW/default.aspx?cite=49.78</vt:lpwstr>
      </vt:variant>
      <vt:variant>
        <vt:lpwstr/>
      </vt:variant>
      <vt:variant>
        <vt:i4>3407991</vt:i4>
      </vt:variant>
      <vt:variant>
        <vt:i4>66</vt:i4>
      </vt:variant>
      <vt:variant>
        <vt:i4>0</vt:i4>
      </vt:variant>
      <vt:variant>
        <vt:i4>5</vt:i4>
      </vt:variant>
      <vt:variant>
        <vt:lpwstr>http://www.dol.gov/dol/allcfr/ESA/Title_29/Part_825/toc.htm</vt:lpwstr>
      </vt:variant>
      <vt:variant>
        <vt:lpwstr/>
      </vt:variant>
      <vt:variant>
        <vt:i4>4980826</vt:i4>
      </vt:variant>
      <vt:variant>
        <vt:i4>63</vt:i4>
      </vt:variant>
      <vt:variant>
        <vt:i4>0</vt:i4>
      </vt:variant>
      <vt:variant>
        <vt:i4>5</vt:i4>
      </vt:variant>
      <vt:variant>
        <vt:lpwstr>http://www.dol.gov/esa/whd/fmla/finalrule.htm</vt:lpwstr>
      </vt:variant>
      <vt:variant>
        <vt:lpwstr/>
      </vt:variant>
      <vt:variant>
        <vt:i4>2949161</vt:i4>
      </vt:variant>
      <vt:variant>
        <vt:i4>60</vt:i4>
      </vt:variant>
      <vt:variant>
        <vt:i4>0</vt:i4>
      </vt:variant>
      <vt:variant>
        <vt:i4>5</vt:i4>
      </vt:variant>
      <vt:variant>
        <vt:lpwstr>http://apps.leg.wa.gov/WAC/default.aspx?cite=357-31</vt:lpwstr>
      </vt:variant>
      <vt:variant>
        <vt:lpwstr/>
      </vt:variant>
      <vt:variant>
        <vt:i4>2752554</vt:i4>
      </vt:variant>
      <vt:variant>
        <vt:i4>57</vt:i4>
      </vt:variant>
      <vt:variant>
        <vt:i4>0</vt:i4>
      </vt:variant>
      <vt:variant>
        <vt:i4>5</vt:i4>
      </vt:variant>
      <vt:variant>
        <vt:lpwstr>http://apps.leg.wa.gov/RCW/default.aspx?cite=49.78.390</vt:lpwstr>
      </vt:variant>
      <vt:variant>
        <vt:lpwstr/>
      </vt:variant>
      <vt:variant>
        <vt:i4>5046384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Quick_Look</vt:lpwstr>
      </vt:variant>
      <vt:variant>
        <vt:i4>7471229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Confidentiality</vt:lpwstr>
      </vt:variant>
      <vt:variant>
        <vt:i4>1507350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Miscellaneous</vt:lpwstr>
      </vt:variant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Job_Restoration</vt:lpwstr>
      </vt:variant>
      <vt:variant>
        <vt:i4>6094972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Leave_Abuse</vt:lpwstr>
      </vt:variant>
      <vt:variant>
        <vt:i4>2424894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Returning_to_Work</vt:lpwstr>
      </vt:variant>
      <vt:variant>
        <vt:i4>3735597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Continuation_of_Benefits</vt:lpwstr>
      </vt:variant>
      <vt:variant>
        <vt:i4>4063294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Substitution_of_Leave</vt:lpwstr>
      </vt:variant>
      <vt:variant>
        <vt:i4>7012432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Intermittent_Leave</vt:lpwstr>
      </vt:variant>
      <vt:variant>
        <vt:i4>3997727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Medical_Certification</vt:lpwstr>
      </vt:variant>
      <vt:variant>
        <vt:i4>4325480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Leave_Coverage</vt:lpwstr>
      </vt:variant>
      <vt:variant>
        <vt:i4>458803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Employee_Release</vt:lpwstr>
      </vt:variant>
      <vt:variant>
        <vt:i4>6422647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4128816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Type_of_Leave</vt:lpwstr>
      </vt:variant>
      <vt:variant>
        <vt:i4>1048612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FMLA_Eligibility</vt:lpwstr>
      </vt:variant>
      <vt:variant>
        <vt:i4>70</vt:i4>
      </vt:variant>
      <vt:variant>
        <vt:i4>9</vt:i4>
      </vt:variant>
      <vt:variant>
        <vt:i4>0</vt:i4>
      </vt:variant>
      <vt:variant>
        <vt:i4>5</vt:i4>
      </vt:variant>
      <vt:variant>
        <vt:lpwstr>http://www.dol.gov/esa/WHD/fmla/</vt:lpwstr>
      </vt:variant>
      <vt:variant>
        <vt:lpwstr/>
      </vt:variant>
      <vt:variant>
        <vt:i4>2687037</vt:i4>
      </vt:variant>
      <vt:variant>
        <vt:i4>6</vt:i4>
      </vt:variant>
      <vt:variant>
        <vt:i4>0</vt:i4>
      </vt:variant>
      <vt:variant>
        <vt:i4>5</vt:i4>
      </vt:variant>
      <vt:variant>
        <vt:lpwstr>http://apps.leg.wa.gov/RCW/default.aspx?cite=49.78</vt:lpwstr>
      </vt:variant>
      <vt:variant>
        <vt:lpwstr/>
      </vt:variant>
      <vt:variant>
        <vt:i4>2949161</vt:i4>
      </vt:variant>
      <vt:variant>
        <vt:i4>3</vt:i4>
      </vt:variant>
      <vt:variant>
        <vt:i4>0</vt:i4>
      </vt:variant>
      <vt:variant>
        <vt:i4>5</vt:i4>
      </vt:variant>
      <vt:variant>
        <vt:lpwstr>http://apps.leg.wa.gov/WAC/default.aspx?cite=357-31</vt:lpwstr>
      </vt:variant>
      <vt:variant>
        <vt:lpwstr/>
      </vt:variant>
      <vt:variant>
        <vt:i4>2031638</vt:i4>
      </vt:variant>
      <vt:variant>
        <vt:i4>0</vt:i4>
      </vt:variant>
      <vt:variant>
        <vt:i4>0</vt:i4>
      </vt:variant>
      <vt:variant>
        <vt:i4>5</vt:i4>
      </vt:variant>
      <vt:variant>
        <vt:lpwstr>http://apps.leg.wa.gov/WAC/default.aspx?cite=296-130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WVC</dc:creator>
  <cp:keywords/>
  <dc:description/>
  <cp:lastModifiedBy>Tim Marker</cp:lastModifiedBy>
  <cp:revision>5</cp:revision>
  <cp:lastPrinted>2009-05-01T22:40:00Z</cp:lastPrinted>
  <dcterms:created xsi:type="dcterms:W3CDTF">2026-04-19T20:25:00Z</dcterms:created>
  <dcterms:modified xsi:type="dcterms:W3CDTF">2026-08-06T20:44:00Z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0x0101009102F62134E5F44CA8FCB0547476DCE1</vt:lpwstr>
  </property>
  <property fmtid="{D5CDD505-2E9C-101B-9397-08002B2CF9AE}" pid="3" name="Order">
    <vt:r8>6889000</vt:r8>
  </property>
  <property fmtid="{D5CDD505-2E9C-101B-9397-08002B2CF9AE}" pid="4" name="MediaServiceImageTags">
    <vt:lpwstr/>
  </property>
</Properties>
</file>